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6CE9" w:rsidR="00C3332E" w:rsidP="3B0F184B" w:rsidRDefault="3EF6B401" w14:paraId="477E90A4" w14:textId="77777777">
      <w:pPr>
        <w:rPr>
          <w:b/>
          <w:bCs/>
          <w:sz w:val="28"/>
          <w:szCs w:val="28"/>
          <w:lang w:val="en-US"/>
        </w:rPr>
      </w:pPr>
      <w:r>
        <w:rPr>
          <w:noProof/>
        </w:rPr>
        <w:drawing>
          <wp:inline distT="0" distB="0" distL="0" distR="0" wp14:anchorId="6DF3A507" wp14:editId="410D107D">
            <wp:extent cx="2000250" cy="476250"/>
            <wp:effectExtent l="0" t="0" r="0" b="0"/>
            <wp:docPr id="1876703031" name="Picture 187670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476250"/>
                    </a:xfrm>
                    <a:prstGeom prst="rect">
                      <a:avLst/>
                    </a:prstGeom>
                  </pic:spPr>
                </pic:pic>
              </a:graphicData>
            </a:graphic>
          </wp:inline>
        </w:drawing>
      </w:r>
      <w:r w:rsidRPr="00F66CE9">
        <w:rPr>
          <w:lang w:val="en-US"/>
        </w:rPr>
        <w:br/>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1"/>
        <w:gridCol w:w="7761"/>
      </w:tblGrid>
      <w:tr w:rsidRPr="00827E0A" w:rsidR="00C3332E" w:rsidTr="64A91AC6" w14:paraId="407B6448" w14:textId="77777777">
        <w:tc>
          <w:tcPr>
            <w:tcW w:w="15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C3332E" w14:paraId="5D7FC4AF" w14:textId="77777777">
            <w:pPr>
              <w:rPr>
                <w:rFonts w:ascii="Calibri" w:hAnsi="Calibri" w:cs="Arial"/>
                <w:b/>
              </w:rPr>
            </w:pPr>
            <w:r w:rsidRPr="00827E0A">
              <w:rPr>
                <w:rFonts w:ascii="Calibri" w:hAnsi="Calibri" w:cs="Arial"/>
                <w:b/>
              </w:rPr>
              <w:t>Bespreking</w:t>
            </w:r>
          </w:p>
        </w:tc>
        <w:tc>
          <w:tcPr>
            <w:tcW w:w="77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C3332E" w14:paraId="09A95701" w14:textId="77777777">
            <w:pPr>
              <w:rPr>
                <w:rFonts w:ascii="Calibri" w:hAnsi="Calibri" w:cs="Arial"/>
              </w:rPr>
            </w:pPr>
            <w:r w:rsidRPr="00827E0A">
              <w:rPr>
                <w:rFonts w:ascii="Calibri" w:hAnsi="Calibri" w:cs="Arial"/>
              </w:rPr>
              <w:t>MR</w:t>
            </w:r>
          </w:p>
        </w:tc>
      </w:tr>
      <w:tr w:rsidRPr="00827E0A" w:rsidR="00C3332E" w:rsidTr="64A91AC6" w14:paraId="14323EFE" w14:textId="77777777">
        <w:tc>
          <w:tcPr>
            <w:tcW w:w="15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C3332E" w14:paraId="58C2EA5B" w14:textId="77777777">
            <w:pPr>
              <w:rPr>
                <w:rFonts w:ascii="Calibri" w:hAnsi="Calibri" w:cs="Arial"/>
                <w:b/>
              </w:rPr>
            </w:pPr>
            <w:r w:rsidRPr="00827E0A">
              <w:rPr>
                <w:rFonts w:ascii="Calibri" w:hAnsi="Calibri" w:cs="Arial"/>
                <w:b/>
              </w:rPr>
              <w:t>Datum</w:t>
            </w:r>
          </w:p>
        </w:tc>
        <w:tc>
          <w:tcPr>
            <w:tcW w:w="77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521157" w14:paraId="48A59AD8" w14:textId="7827A6D3">
            <w:pPr>
              <w:rPr>
                <w:lang w:val="en-GB"/>
              </w:rPr>
            </w:pPr>
            <w:r w:rsidRPr="3703BF5D" w:rsidR="00521157">
              <w:rPr>
                <w:rFonts w:ascii="Calibri" w:hAnsi="Calibri" w:cs="Arial"/>
                <w:lang w:val="en-GB"/>
              </w:rPr>
              <w:t>5-</w:t>
            </w:r>
            <w:r w:rsidRPr="3703BF5D" w:rsidR="6C2E1A67">
              <w:rPr>
                <w:rFonts w:ascii="Calibri" w:hAnsi="Calibri" w:cs="Arial"/>
                <w:lang w:val="en-GB"/>
              </w:rPr>
              <w:t>10</w:t>
            </w:r>
            <w:r w:rsidRPr="3703BF5D" w:rsidR="00521157">
              <w:rPr>
                <w:rFonts w:ascii="Calibri" w:hAnsi="Calibri" w:cs="Arial"/>
                <w:lang w:val="en-GB"/>
              </w:rPr>
              <w:t>-</w:t>
            </w:r>
            <w:r w:rsidRPr="3703BF5D" w:rsidR="00C3332E">
              <w:rPr>
                <w:rFonts w:ascii="Calibri" w:hAnsi="Calibri" w:cs="Arial"/>
                <w:lang w:val="en-GB"/>
              </w:rPr>
              <w:t>2023</w:t>
            </w:r>
          </w:p>
        </w:tc>
      </w:tr>
      <w:tr w:rsidRPr="00827E0A" w:rsidR="00C3332E" w:rsidTr="64A91AC6" w14:paraId="0D993F1C" w14:textId="77777777">
        <w:trPr>
          <w:trHeight w:val="252"/>
        </w:trPr>
        <w:tc>
          <w:tcPr>
            <w:tcW w:w="15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C3332E" w14:paraId="66A746AD" w14:textId="77777777">
            <w:pPr>
              <w:rPr>
                <w:rFonts w:ascii="Calibri" w:hAnsi="Calibri" w:cs="Arial"/>
                <w:b/>
                <w:lang w:val="en-GB"/>
              </w:rPr>
            </w:pPr>
            <w:r w:rsidRPr="00827E0A">
              <w:rPr>
                <w:rFonts w:ascii="Calibri" w:hAnsi="Calibri" w:cs="Arial"/>
                <w:b/>
              </w:rPr>
              <w:t>Notulist</w:t>
            </w:r>
          </w:p>
        </w:tc>
        <w:tc>
          <w:tcPr>
            <w:tcW w:w="77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521157" w14:paraId="3A4F41BA" w14:textId="5DCF78B3">
            <w:pPr>
              <w:rPr>
                <w:rFonts w:ascii="Calibri" w:hAnsi="Calibri" w:cs="Arial"/>
                <w:lang w:val="en-GB"/>
              </w:rPr>
            </w:pPr>
            <w:r w:rsidRPr="3703BF5D" w:rsidR="5003B399">
              <w:rPr>
                <w:rFonts w:ascii="Calibri" w:hAnsi="Calibri" w:cs="Arial"/>
                <w:lang w:val="en-GB"/>
              </w:rPr>
              <w:t>Lieke</w:t>
            </w:r>
          </w:p>
        </w:tc>
      </w:tr>
      <w:tr w:rsidRPr="001F2BA7" w:rsidR="00C3332E" w:rsidTr="64A91AC6" w14:paraId="20595877" w14:textId="77777777">
        <w:trPr>
          <w:trHeight w:val="70"/>
        </w:trPr>
        <w:tc>
          <w:tcPr>
            <w:tcW w:w="1561" w:type="dxa"/>
            <w:tcBorders>
              <w:top w:val="single" w:color="auto" w:sz="4" w:space="0"/>
              <w:left w:val="single" w:color="auto" w:sz="4" w:space="0"/>
              <w:bottom w:val="single" w:color="auto" w:sz="4" w:space="0"/>
              <w:right w:val="single" w:color="auto" w:sz="4" w:space="0"/>
            </w:tcBorders>
            <w:tcMar/>
            <w:hideMark/>
          </w:tcPr>
          <w:p w:rsidRPr="00827E0A" w:rsidR="00C3332E" w:rsidP="00F92782" w:rsidRDefault="00C3332E" w14:paraId="388275AA" w14:textId="2A40DAA7">
            <w:pPr>
              <w:rPr>
                <w:rFonts w:ascii="Calibri" w:hAnsi="Calibri" w:cs="Arial"/>
                <w:b/>
                <w:lang w:val="en-GB"/>
              </w:rPr>
            </w:pPr>
            <w:proofErr w:type="spellStart"/>
            <w:r w:rsidRPr="00827E0A">
              <w:rPr>
                <w:rFonts w:ascii="Calibri" w:hAnsi="Calibri" w:cs="Arial"/>
                <w:b/>
                <w:lang w:val="en-GB"/>
              </w:rPr>
              <w:t>A</w:t>
            </w:r>
            <w:r w:rsidR="00521157">
              <w:rPr>
                <w:rFonts w:ascii="Calibri" w:hAnsi="Calibri" w:cs="Arial"/>
                <w:b/>
                <w:lang w:val="en-GB"/>
              </w:rPr>
              <w:t>an</w:t>
            </w:r>
            <w:r w:rsidRPr="00827E0A">
              <w:rPr>
                <w:rFonts w:ascii="Calibri" w:hAnsi="Calibri" w:cs="Arial"/>
                <w:b/>
                <w:lang w:val="en-GB"/>
              </w:rPr>
              <w:t>wezig</w:t>
            </w:r>
            <w:proofErr w:type="spellEnd"/>
          </w:p>
        </w:tc>
        <w:tc>
          <w:tcPr>
            <w:tcW w:w="7761" w:type="dxa"/>
            <w:tcBorders>
              <w:top w:val="single" w:color="auto" w:sz="4" w:space="0"/>
              <w:left w:val="single" w:color="auto" w:sz="4" w:space="0"/>
              <w:bottom w:val="single" w:color="auto" w:sz="4" w:space="0"/>
              <w:right w:val="single" w:color="auto" w:sz="4" w:space="0"/>
            </w:tcBorders>
            <w:tcMar/>
            <w:hideMark/>
          </w:tcPr>
          <w:p w:rsidRPr="001F2BA7" w:rsidR="00C3332E" w:rsidP="00F92782" w:rsidRDefault="00C3332E" w14:paraId="7FE8C84E" w14:textId="62BAC6E9">
            <w:pPr>
              <w:rPr>
                <w:rFonts w:ascii="Calibri" w:hAnsi="Calibri" w:cs="Arial"/>
              </w:rPr>
            </w:pPr>
            <w:r w:rsidRPr="2861D86C" w:rsidR="00C3332E">
              <w:rPr>
                <w:rFonts w:ascii="Calibri" w:hAnsi="Calibri" w:cs="Arial"/>
              </w:rPr>
              <w:t>Martijn</w:t>
            </w:r>
            <w:r w:rsidRPr="2861D86C" w:rsidR="2D318B2E">
              <w:rPr>
                <w:rFonts w:ascii="Calibri" w:hAnsi="Calibri" w:cs="Arial"/>
              </w:rPr>
              <w:t xml:space="preserve"> (online)</w:t>
            </w:r>
            <w:r w:rsidRPr="2861D86C" w:rsidR="00C3332E">
              <w:rPr>
                <w:rFonts w:ascii="Calibri" w:hAnsi="Calibri" w:cs="Arial"/>
              </w:rPr>
              <w:t>, Els</w:t>
            </w:r>
            <w:r w:rsidRPr="2861D86C" w:rsidR="79F9FEAD">
              <w:rPr>
                <w:rFonts w:ascii="Calibri" w:hAnsi="Calibri" w:cs="Arial"/>
              </w:rPr>
              <w:t xml:space="preserve"> (afwezig met kennisgeving)</w:t>
            </w:r>
            <w:r w:rsidRPr="2861D86C" w:rsidR="00C3332E">
              <w:rPr>
                <w:rFonts w:ascii="Calibri" w:hAnsi="Calibri" w:cs="Arial"/>
              </w:rPr>
              <w:t xml:space="preserve">, Rob, </w:t>
            </w:r>
            <w:r w:rsidRPr="2861D86C" w:rsidR="3635667E">
              <w:rPr>
                <w:rFonts w:ascii="Calibri" w:hAnsi="Calibri" w:cs="Arial"/>
              </w:rPr>
              <w:t>Nadine</w:t>
            </w:r>
            <w:r w:rsidRPr="2861D86C" w:rsidR="411D8749">
              <w:rPr>
                <w:rFonts w:ascii="Calibri" w:hAnsi="Calibri" w:cs="Arial"/>
              </w:rPr>
              <w:t xml:space="preserve"> (</w:t>
            </w:r>
            <w:r w:rsidRPr="2861D86C" w:rsidR="52D58D3C">
              <w:rPr>
                <w:rFonts w:ascii="Calibri" w:hAnsi="Calibri" w:cs="Arial"/>
              </w:rPr>
              <w:t>a</w:t>
            </w:r>
            <w:r w:rsidRPr="2861D86C" w:rsidR="411D8749">
              <w:rPr>
                <w:rFonts w:ascii="Calibri" w:hAnsi="Calibri" w:cs="Arial"/>
              </w:rPr>
              <w:t>fwezig met kennisgeving)</w:t>
            </w:r>
            <w:r w:rsidRPr="2861D86C" w:rsidR="3635667E">
              <w:rPr>
                <w:rFonts w:ascii="Calibri" w:hAnsi="Calibri" w:cs="Arial"/>
              </w:rPr>
              <w:t>, Lie</w:t>
            </w:r>
            <w:r w:rsidRPr="2861D86C" w:rsidR="3635667E">
              <w:rPr>
                <w:rFonts w:ascii="Calibri" w:hAnsi="Calibri" w:cs="Arial"/>
              </w:rPr>
              <w:t xml:space="preserve">ke, </w:t>
            </w:r>
            <w:r w:rsidRPr="2861D86C" w:rsidR="5F061545">
              <w:rPr>
                <w:rFonts w:ascii="Calibri" w:hAnsi="Calibri" w:cs="Arial"/>
              </w:rPr>
              <w:t>Anne</w:t>
            </w:r>
            <w:r w:rsidRPr="2861D86C" w:rsidR="70102D4B">
              <w:rPr>
                <w:rFonts w:ascii="Calibri" w:hAnsi="Calibri" w:cs="Arial"/>
              </w:rPr>
              <w:t>, Hanneke</w:t>
            </w:r>
          </w:p>
        </w:tc>
      </w:tr>
      <w:tr w:rsidRPr="001F2BA7" w:rsidR="007F4A37" w:rsidTr="64A91AC6" w14:paraId="11B9A2D2" w14:textId="77777777">
        <w:trPr>
          <w:trHeight w:val="70"/>
        </w:trPr>
        <w:tc>
          <w:tcPr>
            <w:tcW w:w="1561" w:type="dxa"/>
            <w:tcBorders>
              <w:top w:val="single" w:color="auto" w:sz="4" w:space="0"/>
              <w:left w:val="single" w:color="auto" w:sz="4" w:space="0"/>
              <w:bottom w:val="single" w:color="auto" w:sz="4" w:space="0"/>
              <w:right w:val="single" w:color="auto" w:sz="4" w:space="0"/>
            </w:tcBorders>
            <w:tcMar/>
          </w:tcPr>
          <w:p w:rsidRPr="00827E0A" w:rsidR="007F4A37" w:rsidP="00F92782" w:rsidRDefault="007F4A37" w14:paraId="075E2205" w14:textId="1C8672A5">
            <w:pPr>
              <w:rPr>
                <w:rFonts w:ascii="Calibri" w:hAnsi="Calibri" w:cs="Arial"/>
                <w:b/>
                <w:lang w:val="en-GB"/>
              </w:rPr>
            </w:pPr>
            <w:proofErr w:type="spellStart"/>
            <w:r>
              <w:rPr>
                <w:rFonts w:ascii="Calibri" w:hAnsi="Calibri" w:cs="Arial"/>
                <w:b/>
                <w:lang w:val="en-GB"/>
              </w:rPr>
              <w:t>Locatie</w:t>
            </w:r>
            <w:proofErr w:type="spellEnd"/>
          </w:p>
        </w:tc>
        <w:tc>
          <w:tcPr>
            <w:tcW w:w="7761" w:type="dxa"/>
            <w:tcBorders>
              <w:top w:val="single" w:color="auto" w:sz="4" w:space="0"/>
              <w:left w:val="single" w:color="auto" w:sz="4" w:space="0"/>
              <w:bottom w:val="single" w:color="auto" w:sz="4" w:space="0"/>
              <w:right w:val="single" w:color="auto" w:sz="4" w:space="0"/>
            </w:tcBorders>
            <w:tcMar/>
          </w:tcPr>
          <w:p w:rsidRPr="001F2BA7" w:rsidR="007F4A37" w:rsidP="00F92782" w:rsidRDefault="00521157" w14:paraId="414BBDB5" w14:textId="6D503B2C">
            <w:pPr>
              <w:rPr>
                <w:rFonts w:ascii="Calibri" w:hAnsi="Calibri" w:cs="Arial"/>
              </w:rPr>
            </w:pPr>
            <w:r>
              <w:rPr>
                <w:rFonts w:ascii="Calibri" w:hAnsi="Calibri" w:cs="Arial"/>
              </w:rPr>
              <w:t>Fysiek</w:t>
            </w:r>
          </w:p>
        </w:tc>
      </w:tr>
    </w:tbl>
    <w:p w:rsidR="64A91AC6" w:rsidP="64A91AC6" w:rsidRDefault="64A91AC6" w14:paraId="003D74B1" w14:textId="13B83ED1">
      <w:pPr>
        <w:pStyle w:val="Standaard"/>
        <w:rPr>
          <w:b w:val="1"/>
          <w:bCs w:val="1"/>
          <w:sz w:val="24"/>
          <w:szCs w:val="24"/>
        </w:rPr>
      </w:pPr>
    </w:p>
    <w:p w:rsidR="7B2DB276" w:rsidP="64A91AC6" w:rsidRDefault="7B2DB276" w14:paraId="6A3CCB3E" w14:textId="62B0C741">
      <w:pPr>
        <w:pStyle w:val="Standaard"/>
        <w:rPr>
          <w:b w:val="1"/>
          <w:bCs w:val="1"/>
          <w:sz w:val="28"/>
          <w:szCs w:val="28"/>
        </w:rPr>
      </w:pPr>
      <w:r w:rsidRPr="64A91AC6" w:rsidR="7B2DB276">
        <w:rPr>
          <w:b w:val="1"/>
          <w:bCs w:val="1"/>
          <w:sz w:val="24"/>
          <w:szCs w:val="24"/>
        </w:rPr>
        <w:t>Actielijst 5-10-2023</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464"/>
        <w:gridCol w:w="5418"/>
        <w:gridCol w:w="2117"/>
        <w:gridCol w:w="2160"/>
      </w:tblGrid>
      <w:tr w:rsidR="64A91AC6" w:rsidTr="0FD924B1" w14:paraId="502B45CB">
        <w:trPr>
          <w:trHeight w:val="591"/>
        </w:trPr>
        <w:tc>
          <w:tcPr>
            <w:tcW w:w="464" w:type="dxa"/>
            <w:tcBorders>
              <w:top w:val="single" w:color="auto" w:sz="4"/>
              <w:left w:val="single" w:color="auto" w:sz="4"/>
              <w:bottom w:val="single" w:color="auto" w:sz="4"/>
              <w:right w:val="single" w:color="auto" w:sz="4"/>
            </w:tcBorders>
            <w:tcMar/>
          </w:tcPr>
          <w:p w:rsidR="64A91AC6" w:rsidP="64A91AC6" w:rsidRDefault="64A91AC6" w14:paraId="5093807D">
            <w:pPr>
              <w:rPr>
                <w:rFonts w:ascii="Calibri" w:hAnsi="Calibri" w:cs="Arial"/>
                <w:b w:val="1"/>
                <w:bCs w:val="1"/>
              </w:rPr>
            </w:pPr>
          </w:p>
        </w:tc>
        <w:tc>
          <w:tcPr>
            <w:tcW w:w="5418" w:type="dxa"/>
            <w:tcBorders>
              <w:top w:val="single" w:color="auto" w:sz="4"/>
              <w:left w:val="single" w:color="auto" w:sz="4"/>
              <w:bottom w:val="single" w:color="auto" w:sz="4"/>
              <w:right w:val="single" w:color="auto" w:sz="4"/>
            </w:tcBorders>
            <w:tcMar/>
          </w:tcPr>
          <w:p w:rsidR="64A91AC6" w:rsidP="64A91AC6" w:rsidRDefault="64A91AC6" w14:paraId="0D445508">
            <w:pPr>
              <w:rPr>
                <w:rFonts w:ascii="Calibri" w:hAnsi="Calibri" w:cs="Arial"/>
                <w:b w:val="1"/>
                <w:bCs w:val="1"/>
              </w:rPr>
            </w:pPr>
            <w:r w:rsidRPr="64A91AC6" w:rsidR="64A91AC6">
              <w:rPr>
                <w:rFonts w:ascii="Calibri" w:hAnsi="Calibri" w:cs="Arial"/>
                <w:b w:val="1"/>
                <w:bCs w:val="1"/>
              </w:rPr>
              <w:t>Actiepunten</w:t>
            </w:r>
          </w:p>
        </w:tc>
        <w:tc>
          <w:tcPr>
            <w:tcW w:w="2117" w:type="dxa"/>
            <w:tcBorders>
              <w:top w:val="single" w:color="auto" w:sz="4"/>
              <w:left w:val="single" w:color="auto" w:sz="4"/>
              <w:bottom w:val="single" w:color="auto" w:sz="4"/>
              <w:right w:val="single" w:color="auto" w:sz="4"/>
            </w:tcBorders>
            <w:tcMar/>
          </w:tcPr>
          <w:p w:rsidR="64A91AC6" w:rsidP="64A91AC6" w:rsidRDefault="64A91AC6" w14:paraId="6B547E62">
            <w:pPr>
              <w:rPr>
                <w:rFonts w:ascii="Calibri" w:hAnsi="Calibri" w:cs="Arial"/>
                <w:b w:val="1"/>
                <w:bCs w:val="1"/>
              </w:rPr>
            </w:pPr>
            <w:r w:rsidRPr="64A91AC6" w:rsidR="64A91AC6">
              <w:rPr>
                <w:rFonts w:ascii="Calibri" w:hAnsi="Calibri" w:cs="Arial"/>
                <w:b w:val="1"/>
                <w:bCs w:val="1"/>
              </w:rPr>
              <w:t>Wie</w:t>
            </w:r>
          </w:p>
        </w:tc>
        <w:tc>
          <w:tcPr>
            <w:tcW w:w="2160" w:type="dxa"/>
            <w:tcBorders>
              <w:top w:val="single" w:color="auto" w:sz="4"/>
              <w:left w:val="single" w:color="auto" w:sz="4"/>
              <w:bottom w:val="single" w:color="auto" w:sz="4"/>
              <w:right w:val="single" w:color="auto" w:sz="4"/>
            </w:tcBorders>
            <w:tcMar/>
          </w:tcPr>
          <w:p w:rsidR="64A91AC6" w:rsidP="64A91AC6" w:rsidRDefault="64A91AC6" w14:paraId="4C4C6E97">
            <w:pPr>
              <w:rPr>
                <w:rFonts w:ascii="Calibri" w:hAnsi="Calibri" w:cs="Arial"/>
                <w:b w:val="1"/>
                <w:bCs w:val="1"/>
              </w:rPr>
            </w:pPr>
            <w:r w:rsidRPr="64A91AC6" w:rsidR="64A91AC6">
              <w:rPr>
                <w:rFonts w:ascii="Calibri" w:hAnsi="Calibri" w:cs="Arial"/>
                <w:b w:val="1"/>
                <w:bCs w:val="1"/>
              </w:rPr>
              <w:t xml:space="preserve">Afgerond </w:t>
            </w:r>
          </w:p>
          <w:p w:rsidR="64A91AC6" w:rsidP="64A91AC6" w:rsidRDefault="64A91AC6" w14:paraId="26151C21">
            <w:pPr>
              <w:rPr>
                <w:rFonts w:ascii="Calibri" w:hAnsi="Calibri" w:cs="Arial"/>
                <w:b w:val="1"/>
                <w:bCs w:val="1"/>
              </w:rPr>
            </w:pPr>
            <w:r w:rsidRPr="64A91AC6" w:rsidR="64A91AC6">
              <w:rPr>
                <w:rFonts w:ascii="Calibri" w:hAnsi="Calibri" w:cs="Arial"/>
                <w:b w:val="1"/>
                <w:bCs w:val="1"/>
              </w:rPr>
              <w:t>Ja/ Nee</w:t>
            </w:r>
          </w:p>
        </w:tc>
      </w:tr>
      <w:tr w:rsidR="64A91AC6" w:rsidTr="0FD924B1" w14:paraId="68B9C0A2">
        <w:trPr>
          <w:trHeight w:val="345"/>
        </w:trPr>
        <w:tc>
          <w:tcPr>
            <w:tcW w:w="464" w:type="dxa"/>
            <w:tcBorders>
              <w:top w:val="single" w:color="auto" w:sz="4"/>
              <w:left w:val="single" w:color="auto" w:sz="4"/>
              <w:bottom w:val="single" w:color="auto" w:sz="4"/>
              <w:right w:val="single" w:color="auto" w:sz="4"/>
            </w:tcBorders>
            <w:tcMar/>
          </w:tcPr>
          <w:p w:rsidR="64A91AC6" w:rsidP="64A91AC6" w:rsidRDefault="64A91AC6" w14:paraId="0FCD4525">
            <w:pPr>
              <w:rPr>
                <w:rFonts w:ascii="Calibri" w:hAnsi="Calibri" w:cs="Arial"/>
                <w:color w:val="auto"/>
              </w:rPr>
            </w:pPr>
            <w:r w:rsidRPr="64A91AC6" w:rsidR="64A91AC6">
              <w:rPr>
                <w:rFonts w:ascii="Calibri" w:hAnsi="Calibri" w:cs="Arial"/>
                <w:color w:val="auto"/>
              </w:rPr>
              <w:t>1</w:t>
            </w:r>
          </w:p>
        </w:tc>
        <w:tc>
          <w:tcPr>
            <w:tcW w:w="5418" w:type="dxa"/>
            <w:tcBorders>
              <w:top w:val="single" w:color="auto" w:sz="4"/>
              <w:left w:val="single" w:color="auto" w:sz="4"/>
              <w:bottom w:val="single" w:color="auto" w:sz="4"/>
              <w:right w:val="single" w:color="auto" w:sz="4"/>
            </w:tcBorders>
            <w:tcMar/>
          </w:tcPr>
          <w:p w:rsidR="66C91FB5" w:rsidP="64A91AC6" w:rsidRDefault="66C91FB5" w14:paraId="50CF65A7" w14:textId="153AF441">
            <w:pPr>
              <w:ind w:left="-40"/>
              <w:rPr>
                <w:rFonts w:ascii="Calibri" w:hAnsi="Calibri" w:eastAsia="Calibri" w:cs="Calibri"/>
                <w:color w:val="auto"/>
              </w:rPr>
            </w:pPr>
            <w:r w:rsidRPr="64A91AC6" w:rsidR="66C91FB5">
              <w:rPr>
                <w:rFonts w:ascii="Calibri" w:hAnsi="Calibri" w:eastAsia="Calibri" w:cs="Calibri"/>
                <w:color w:val="auto"/>
              </w:rPr>
              <w:t>Concreter beschrijven van instemming en adviesrecht, bij informeel: doelen voor komend jaar</w:t>
            </w:r>
          </w:p>
        </w:tc>
        <w:tc>
          <w:tcPr>
            <w:tcW w:w="2117" w:type="dxa"/>
            <w:tcBorders>
              <w:top w:val="single" w:color="auto" w:sz="4"/>
              <w:left w:val="single" w:color="auto" w:sz="4"/>
              <w:bottom w:val="single" w:color="auto" w:sz="4"/>
              <w:right w:val="single" w:color="auto" w:sz="4"/>
            </w:tcBorders>
            <w:tcMar/>
          </w:tcPr>
          <w:p w:rsidR="6D2FB619" w:rsidP="64A91AC6" w:rsidRDefault="6D2FB619" w14:paraId="1E3B8454" w14:textId="04E8DB7D">
            <w:pPr>
              <w:rPr>
                <w:rFonts w:ascii="Calibri" w:hAnsi="Calibri" w:eastAsia="Calibri" w:cs="Calibri"/>
                <w:color w:val="auto"/>
              </w:rPr>
            </w:pPr>
            <w:r w:rsidRPr="64A91AC6" w:rsidR="6D2FB619">
              <w:rPr>
                <w:rFonts w:ascii="Calibri" w:hAnsi="Calibri" w:eastAsia="Calibri" w:cs="Calibri"/>
                <w:color w:val="auto"/>
              </w:rPr>
              <w:t>Lieke en Anne</w:t>
            </w:r>
          </w:p>
        </w:tc>
        <w:tc>
          <w:tcPr>
            <w:tcW w:w="2160" w:type="dxa"/>
            <w:tcBorders>
              <w:top w:val="single" w:color="auto" w:sz="4"/>
              <w:left w:val="single" w:color="auto" w:sz="4"/>
              <w:bottom w:val="single" w:color="auto" w:sz="4"/>
              <w:right w:val="single" w:color="auto" w:sz="4"/>
            </w:tcBorders>
            <w:tcMar/>
          </w:tcPr>
          <w:p w:rsidR="64A91AC6" w:rsidP="64A91AC6" w:rsidRDefault="64A91AC6" w14:paraId="21869C30" w14:textId="7E0896AF">
            <w:pPr>
              <w:rPr>
                <w:rFonts w:ascii="Calibri" w:hAnsi="Calibri" w:cs="Arial"/>
                <w:color w:val="auto"/>
              </w:rPr>
            </w:pPr>
            <w:r w:rsidRPr="0FD924B1" w:rsidR="00FDE49E">
              <w:rPr>
                <w:rFonts w:ascii="Calibri" w:hAnsi="Calibri" w:cs="Arial"/>
                <w:color w:val="auto"/>
              </w:rPr>
              <w:t>ja</w:t>
            </w:r>
          </w:p>
        </w:tc>
      </w:tr>
      <w:tr w:rsidR="64A91AC6" w:rsidTr="0FD924B1" w14:paraId="41D47356">
        <w:trPr>
          <w:trHeight w:val="300"/>
        </w:trPr>
        <w:tc>
          <w:tcPr>
            <w:tcW w:w="464" w:type="dxa"/>
            <w:tcBorders>
              <w:top w:val="single" w:color="auto" w:sz="4"/>
              <w:left w:val="single" w:color="auto" w:sz="4"/>
              <w:bottom w:val="single" w:color="auto" w:sz="4"/>
              <w:right w:val="single" w:color="auto" w:sz="4"/>
            </w:tcBorders>
            <w:tcMar/>
          </w:tcPr>
          <w:p w:rsidR="64A91AC6" w:rsidP="64A91AC6" w:rsidRDefault="64A91AC6" w14:paraId="281D7A35">
            <w:pPr>
              <w:rPr>
                <w:rFonts w:ascii="Calibri" w:hAnsi="Calibri" w:cs="Arial"/>
                <w:color w:val="auto"/>
              </w:rPr>
            </w:pPr>
            <w:r w:rsidRPr="64A91AC6" w:rsidR="64A91AC6">
              <w:rPr>
                <w:rFonts w:ascii="Calibri" w:hAnsi="Calibri" w:cs="Arial"/>
                <w:color w:val="auto"/>
              </w:rPr>
              <w:t>2</w:t>
            </w:r>
          </w:p>
        </w:tc>
        <w:tc>
          <w:tcPr>
            <w:tcW w:w="5418" w:type="dxa"/>
            <w:tcBorders>
              <w:top w:val="single" w:color="auto" w:sz="4"/>
              <w:left w:val="single" w:color="auto" w:sz="4"/>
              <w:bottom w:val="single" w:color="auto" w:sz="4"/>
              <w:right w:val="single" w:color="auto" w:sz="4"/>
            </w:tcBorders>
            <w:tcMar/>
          </w:tcPr>
          <w:p w:rsidR="3BCAF013" w:rsidP="64A91AC6" w:rsidRDefault="3BCAF013" w14:paraId="5B07C86A" w14:textId="09E84F8D">
            <w:pPr>
              <w:rPr>
                <w:rFonts w:ascii="Calibri" w:hAnsi="Calibri" w:eastAsia="Calibri" w:cs="Calibri"/>
                <w:color w:val="auto"/>
              </w:rPr>
            </w:pPr>
            <w:r w:rsidRPr="64A91AC6" w:rsidR="3BCAF013">
              <w:rPr>
                <w:rFonts w:ascii="Calibri" w:hAnsi="Calibri" w:eastAsia="Calibri" w:cs="Calibri"/>
                <w:color w:val="auto"/>
              </w:rPr>
              <w:t xml:space="preserve">Stukje </w:t>
            </w:r>
            <w:r w:rsidRPr="64A91AC6" w:rsidR="3BCAF013">
              <w:rPr>
                <w:rFonts w:ascii="Calibri" w:hAnsi="Calibri" w:eastAsia="Calibri" w:cs="Calibri"/>
                <w:color w:val="auto"/>
              </w:rPr>
              <w:t>Social</w:t>
            </w:r>
            <w:r w:rsidRPr="64A91AC6" w:rsidR="3BCAF013">
              <w:rPr>
                <w:rFonts w:ascii="Calibri" w:hAnsi="Calibri" w:eastAsia="Calibri" w:cs="Calibri"/>
                <w:color w:val="auto"/>
              </w:rPr>
              <w:t xml:space="preserve"> Schools. Oudercontact met elkaar. </w:t>
            </w:r>
          </w:p>
        </w:tc>
        <w:tc>
          <w:tcPr>
            <w:tcW w:w="2117" w:type="dxa"/>
            <w:tcBorders>
              <w:top w:val="single" w:color="auto" w:sz="4"/>
              <w:left w:val="single" w:color="auto" w:sz="4"/>
              <w:bottom w:val="single" w:color="auto" w:sz="4"/>
              <w:right w:val="single" w:color="auto" w:sz="4"/>
            </w:tcBorders>
            <w:tcMar/>
          </w:tcPr>
          <w:p w:rsidR="3BCAF013" w:rsidP="64A91AC6" w:rsidRDefault="3BCAF013" w14:paraId="2202E91C" w14:textId="2045AF44">
            <w:pPr>
              <w:rPr>
                <w:rFonts w:ascii="Calibri" w:hAnsi="Calibri" w:eastAsia="Calibri" w:cs="Calibri"/>
                <w:color w:val="auto"/>
              </w:rPr>
            </w:pPr>
            <w:r w:rsidRPr="64A91AC6" w:rsidR="3BCAF013">
              <w:rPr>
                <w:rFonts w:ascii="Calibri" w:hAnsi="Calibri" w:eastAsia="Calibri" w:cs="Calibri"/>
                <w:color w:val="auto"/>
              </w:rPr>
              <w:t>Anne</w:t>
            </w:r>
          </w:p>
        </w:tc>
        <w:tc>
          <w:tcPr>
            <w:tcW w:w="2160" w:type="dxa"/>
            <w:tcBorders>
              <w:top w:val="single" w:color="auto" w:sz="4"/>
              <w:left w:val="single" w:color="auto" w:sz="4"/>
              <w:bottom w:val="single" w:color="auto" w:sz="4"/>
              <w:right w:val="single" w:color="auto" w:sz="4"/>
            </w:tcBorders>
            <w:tcMar/>
          </w:tcPr>
          <w:p w:rsidR="64A91AC6" w:rsidP="64A91AC6" w:rsidRDefault="64A91AC6" w14:paraId="08FA1193" w14:textId="50B67F2A">
            <w:pPr>
              <w:rPr>
                <w:rFonts w:ascii="Calibri" w:hAnsi="Calibri" w:cs="Arial"/>
                <w:color w:val="auto"/>
              </w:rPr>
            </w:pPr>
            <w:r w:rsidRPr="0FD924B1" w:rsidR="78CA1EAE">
              <w:rPr>
                <w:rFonts w:ascii="Calibri" w:hAnsi="Calibri" w:cs="Arial"/>
                <w:color w:val="auto"/>
              </w:rPr>
              <w:t>Wordt later misschien uitgebreid. Nu nog niet.</w:t>
            </w:r>
          </w:p>
        </w:tc>
      </w:tr>
      <w:tr w:rsidR="64A91AC6" w:rsidTr="0FD924B1" w14:paraId="379B7D9A">
        <w:trPr>
          <w:trHeight w:val="300"/>
        </w:trPr>
        <w:tc>
          <w:tcPr>
            <w:tcW w:w="464" w:type="dxa"/>
            <w:tcBorders>
              <w:top w:val="single" w:color="auto" w:sz="4"/>
              <w:left w:val="single" w:color="auto" w:sz="4"/>
              <w:bottom w:val="single" w:color="auto" w:sz="4"/>
              <w:right w:val="single" w:color="auto" w:sz="4"/>
            </w:tcBorders>
            <w:tcMar/>
          </w:tcPr>
          <w:p w:rsidR="64A91AC6" w:rsidP="64A91AC6" w:rsidRDefault="64A91AC6" w14:paraId="4B4A0448">
            <w:pPr>
              <w:rPr>
                <w:rFonts w:ascii="Calibri" w:hAnsi="Calibri" w:cs="Arial"/>
                <w:color w:val="auto"/>
              </w:rPr>
            </w:pPr>
            <w:r w:rsidRPr="64A91AC6" w:rsidR="64A91AC6">
              <w:rPr>
                <w:rFonts w:ascii="Calibri" w:hAnsi="Calibri" w:cs="Arial"/>
                <w:color w:val="auto"/>
              </w:rPr>
              <w:t>3</w:t>
            </w:r>
          </w:p>
        </w:tc>
        <w:tc>
          <w:tcPr>
            <w:tcW w:w="5418" w:type="dxa"/>
            <w:tcBorders>
              <w:top w:val="single" w:color="auto" w:sz="4"/>
              <w:left w:val="single" w:color="auto" w:sz="4"/>
              <w:bottom w:val="single" w:color="auto" w:sz="4"/>
              <w:right w:val="single" w:color="auto" w:sz="4"/>
            </w:tcBorders>
            <w:tcMar/>
          </w:tcPr>
          <w:p w:rsidR="6369BD08" w:rsidP="64A91AC6" w:rsidRDefault="6369BD08" w14:paraId="4B3EC8B8" w14:textId="05C9789B">
            <w:pPr>
              <w:rPr>
                <w:rFonts w:ascii="Calibri" w:hAnsi="Calibri" w:eastAsia="Calibri" w:cs="Calibri"/>
                <w:color w:val="auto"/>
              </w:rPr>
            </w:pPr>
            <w:r w:rsidRPr="64A91AC6" w:rsidR="6369BD08">
              <w:rPr>
                <w:rFonts w:ascii="Calibri" w:hAnsi="Calibri" w:eastAsia="Calibri" w:cs="Calibri"/>
                <w:color w:val="auto"/>
              </w:rPr>
              <w:t>Koffiemomentje Els 1 november. Eventueel met Jolanda?</w:t>
            </w:r>
          </w:p>
        </w:tc>
        <w:tc>
          <w:tcPr>
            <w:tcW w:w="2117" w:type="dxa"/>
            <w:tcBorders>
              <w:top w:val="single" w:color="auto" w:sz="4"/>
              <w:left w:val="single" w:color="auto" w:sz="4"/>
              <w:bottom w:val="single" w:color="auto" w:sz="4"/>
              <w:right w:val="single" w:color="auto" w:sz="4"/>
            </w:tcBorders>
            <w:tcMar/>
          </w:tcPr>
          <w:p w:rsidR="6369BD08" w:rsidP="64A91AC6" w:rsidRDefault="6369BD08" w14:paraId="6B5DB9D5" w14:textId="463DC234">
            <w:pPr>
              <w:rPr>
                <w:rFonts w:ascii="Calibri" w:hAnsi="Calibri" w:eastAsia="Calibri" w:cs="Calibri"/>
                <w:color w:val="auto"/>
              </w:rPr>
            </w:pPr>
            <w:r w:rsidRPr="64A91AC6" w:rsidR="6369BD08">
              <w:rPr>
                <w:rFonts w:ascii="Calibri" w:hAnsi="Calibri" w:eastAsia="Calibri" w:cs="Calibri"/>
                <w:color w:val="auto"/>
              </w:rPr>
              <w:t>Anne</w:t>
            </w:r>
          </w:p>
        </w:tc>
        <w:tc>
          <w:tcPr>
            <w:tcW w:w="2160" w:type="dxa"/>
            <w:tcBorders>
              <w:top w:val="single" w:color="auto" w:sz="4"/>
              <w:left w:val="single" w:color="auto" w:sz="4"/>
              <w:bottom w:val="single" w:color="auto" w:sz="4"/>
              <w:right w:val="single" w:color="auto" w:sz="4"/>
            </w:tcBorders>
            <w:tcMar/>
          </w:tcPr>
          <w:p w:rsidR="64A91AC6" w:rsidP="64A91AC6" w:rsidRDefault="64A91AC6" w14:paraId="242AFCBB" w14:textId="216122C5">
            <w:pPr>
              <w:rPr>
                <w:rFonts w:ascii="Calibri" w:hAnsi="Calibri" w:cs="Arial"/>
                <w:color w:val="auto"/>
              </w:rPr>
            </w:pPr>
            <w:r w:rsidRPr="0FD924B1" w:rsidR="16B32772">
              <w:rPr>
                <w:rFonts w:ascii="Calibri" w:hAnsi="Calibri" w:cs="Arial"/>
                <w:color w:val="auto"/>
              </w:rPr>
              <w:t>ja</w:t>
            </w:r>
          </w:p>
        </w:tc>
      </w:tr>
      <w:tr w:rsidR="64A91AC6" w:rsidTr="0FD924B1" w14:paraId="150BAFA6">
        <w:trPr>
          <w:trHeight w:val="300"/>
        </w:trPr>
        <w:tc>
          <w:tcPr>
            <w:tcW w:w="464" w:type="dxa"/>
            <w:tcBorders>
              <w:top w:val="single" w:color="auto" w:sz="4"/>
              <w:left w:val="single" w:color="auto" w:sz="4"/>
              <w:bottom w:val="single" w:color="auto" w:sz="4"/>
              <w:right w:val="single" w:color="auto" w:sz="4"/>
            </w:tcBorders>
            <w:tcMar/>
          </w:tcPr>
          <w:p w:rsidR="64A91AC6" w:rsidP="64A91AC6" w:rsidRDefault="64A91AC6" w14:paraId="2F2F5A48">
            <w:pPr>
              <w:rPr>
                <w:rFonts w:ascii="Calibri" w:hAnsi="Calibri" w:cs="Arial"/>
                <w:color w:val="auto"/>
              </w:rPr>
            </w:pPr>
            <w:r w:rsidRPr="64A91AC6" w:rsidR="64A91AC6">
              <w:rPr>
                <w:rFonts w:ascii="Calibri" w:hAnsi="Calibri" w:cs="Arial"/>
                <w:color w:val="auto"/>
              </w:rPr>
              <w:t>4</w:t>
            </w:r>
          </w:p>
        </w:tc>
        <w:tc>
          <w:tcPr>
            <w:tcW w:w="5418" w:type="dxa"/>
            <w:tcBorders>
              <w:top w:val="single" w:color="auto" w:sz="4"/>
              <w:left w:val="single" w:color="auto" w:sz="4"/>
              <w:bottom w:val="single" w:color="auto" w:sz="4"/>
              <w:right w:val="single" w:color="auto" w:sz="4"/>
            </w:tcBorders>
            <w:tcMar/>
          </w:tcPr>
          <w:p w:rsidR="64CF25AB" w:rsidP="64A91AC6" w:rsidRDefault="64CF25AB" w14:paraId="01C4BC39" w14:textId="397B1ED7">
            <w:pPr>
              <w:rPr>
                <w:rFonts w:ascii="Calibri" w:hAnsi="Calibri" w:eastAsia="Calibri" w:cs="Calibri"/>
                <w:color w:val="auto"/>
              </w:rPr>
            </w:pPr>
            <w:r w:rsidRPr="64A91AC6" w:rsidR="64CF25AB">
              <w:rPr>
                <w:rFonts w:ascii="Calibri" w:hAnsi="Calibri" w:eastAsia="Calibri" w:cs="Calibri"/>
                <w:color w:val="auto"/>
              </w:rPr>
              <w:t>Jaarverslag kleine aanpassingen</w:t>
            </w:r>
          </w:p>
        </w:tc>
        <w:tc>
          <w:tcPr>
            <w:tcW w:w="2117" w:type="dxa"/>
            <w:tcBorders>
              <w:top w:val="single" w:color="auto" w:sz="4"/>
              <w:left w:val="single" w:color="auto" w:sz="4"/>
              <w:bottom w:val="single" w:color="auto" w:sz="4"/>
              <w:right w:val="single" w:color="auto" w:sz="4"/>
            </w:tcBorders>
            <w:tcMar/>
          </w:tcPr>
          <w:p w:rsidR="64CF25AB" w:rsidP="64A91AC6" w:rsidRDefault="64CF25AB" w14:paraId="6E17F11B" w14:textId="5E333E69">
            <w:pPr>
              <w:rPr>
                <w:rFonts w:ascii="Calibri" w:hAnsi="Calibri" w:eastAsia="Calibri" w:cs="Calibri"/>
                <w:color w:val="auto"/>
              </w:rPr>
            </w:pPr>
            <w:r w:rsidRPr="64A91AC6" w:rsidR="64CF25AB">
              <w:rPr>
                <w:rFonts w:ascii="Calibri" w:hAnsi="Calibri" w:eastAsia="Calibri" w:cs="Calibri"/>
                <w:color w:val="auto"/>
              </w:rPr>
              <w:t>Anne</w:t>
            </w:r>
          </w:p>
        </w:tc>
        <w:tc>
          <w:tcPr>
            <w:tcW w:w="2160" w:type="dxa"/>
            <w:tcBorders>
              <w:top w:val="single" w:color="auto" w:sz="4"/>
              <w:left w:val="single" w:color="auto" w:sz="4"/>
              <w:bottom w:val="single" w:color="auto" w:sz="4"/>
              <w:right w:val="single" w:color="auto" w:sz="4"/>
            </w:tcBorders>
            <w:tcMar/>
          </w:tcPr>
          <w:p w:rsidR="64A91AC6" w:rsidP="64A91AC6" w:rsidRDefault="64A91AC6" w14:paraId="550B0FA1" w14:textId="660DC6B5">
            <w:pPr>
              <w:rPr>
                <w:rFonts w:ascii="Calibri" w:hAnsi="Calibri" w:cs="Arial"/>
                <w:color w:val="auto"/>
              </w:rPr>
            </w:pPr>
            <w:r w:rsidRPr="0FD924B1" w:rsidR="2C4CD2CB">
              <w:rPr>
                <w:rFonts w:ascii="Calibri" w:hAnsi="Calibri" w:cs="Arial"/>
                <w:color w:val="auto"/>
              </w:rPr>
              <w:t>ja</w:t>
            </w:r>
          </w:p>
        </w:tc>
      </w:tr>
      <w:tr w:rsidR="64A91AC6" w:rsidTr="0FD924B1" w14:paraId="0F7A3EE8">
        <w:trPr>
          <w:trHeight w:val="70"/>
        </w:trPr>
        <w:tc>
          <w:tcPr>
            <w:tcW w:w="464" w:type="dxa"/>
            <w:tcBorders>
              <w:top w:val="single" w:color="auto" w:sz="4"/>
              <w:left w:val="single" w:color="auto" w:sz="4"/>
              <w:bottom w:val="single" w:color="auto" w:sz="4"/>
              <w:right w:val="single" w:color="auto" w:sz="4"/>
            </w:tcBorders>
            <w:tcMar/>
          </w:tcPr>
          <w:p w:rsidR="64A91AC6" w:rsidP="64A91AC6" w:rsidRDefault="64A91AC6" w14:paraId="6156A302">
            <w:pPr>
              <w:rPr>
                <w:rFonts w:ascii="Calibri" w:hAnsi="Calibri" w:cs="Arial"/>
                <w:color w:val="auto"/>
              </w:rPr>
            </w:pPr>
            <w:r w:rsidRPr="64A91AC6" w:rsidR="64A91AC6">
              <w:rPr>
                <w:rFonts w:ascii="Calibri" w:hAnsi="Calibri" w:cs="Arial"/>
                <w:color w:val="auto"/>
              </w:rPr>
              <w:t>5</w:t>
            </w:r>
          </w:p>
        </w:tc>
        <w:tc>
          <w:tcPr>
            <w:tcW w:w="5418" w:type="dxa"/>
            <w:tcBorders>
              <w:top w:val="single" w:color="auto" w:sz="4"/>
              <w:left w:val="single" w:color="auto" w:sz="4"/>
              <w:bottom w:val="single" w:color="auto" w:sz="4"/>
              <w:right w:val="single" w:color="auto" w:sz="4"/>
            </w:tcBorders>
            <w:tcMar/>
          </w:tcPr>
          <w:p w:rsidR="1CC75912" w:rsidP="64A91AC6" w:rsidRDefault="1CC75912" w14:paraId="1B8BEAC5" w14:textId="7F9B776E">
            <w:pPr>
              <w:rPr>
                <w:rFonts w:ascii="Calibri" w:hAnsi="Calibri" w:eastAsia="Calibri" w:cs="Calibri"/>
                <w:color w:val="auto"/>
              </w:rPr>
            </w:pPr>
            <w:r w:rsidRPr="64A91AC6" w:rsidR="1CC75912">
              <w:rPr>
                <w:rFonts w:ascii="Calibri" w:hAnsi="Calibri" w:eastAsia="Calibri" w:cs="Calibri"/>
                <w:color w:val="auto"/>
              </w:rPr>
              <w:t>Stukje over taxivervoer in nieuwsbrief.</w:t>
            </w:r>
          </w:p>
        </w:tc>
        <w:tc>
          <w:tcPr>
            <w:tcW w:w="2117" w:type="dxa"/>
            <w:tcBorders>
              <w:top w:val="single" w:color="auto" w:sz="4"/>
              <w:left w:val="single" w:color="auto" w:sz="4"/>
              <w:bottom w:val="single" w:color="auto" w:sz="4"/>
              <w:right w:val="single" w:color="auto" w:sz="4"/>
            </w:tcBorders>
            <w:tcMar/>
          </w:tcPr>
          <w:p w:rsidR="1CC75912" w:rsidP="64A91AC6" w:rsidRDefault="1CC75912" w14:paraId="637E6E47" w14:textId="2A4B30CD">
            <w:pPr>
              <w:rPr>
                <w:rFonts w:ascii="Calibri" w:hAnsi="Calibri" w:eastAsia="Calibri" w:cs="Calibri"/>
                <w:color w:val="auto"/>
              </w:rPr>
            </w:pPr>
            <w:r w:rsidRPr="64A91AC6" w:rsidR="1CC75912">
              <w:rPr>
                <w:rFonts w:ascii="Calibri" w:hAnsi="Calibri" w:eastAsia="Calibri" w:cs="Calibri"/>
                <w:color w:val="auto"/>
              </w:rPr>
              <w:t>Hanneke</w:t>
            </w:r>
          </w:p>
        </w:tc>
        <w:tc>
          <w:tcPr>
            <w:tcW w:w="2160" w:type="dxa"/>
            <w:tcBorders>
              <w:top w:val="single" w:color="auto" w:sz="4"/>
              <w:left w:val="single" w:color="auto" w:sz="4"/>
              <w:bottom w:val="single" w:color="auto" w:sz="4"/>
              <w:right w:val="single" w:color="auto" w:sz="4"/>
            </w:tcBorders>
            <w:tcMar/>
          </w:tcPr>
          <w:p w:rsidR="64A91AC6" w:rsidP="64A91AC6" w:rsidRDefault="64A91AC6" w14:paraId="731E412B" w14:textId="62A3147C">
            <w:pPr>
              <w:rPr>
                <w:rFonts w:ascii="Calibri" w:hAnsi="Calibri" w:cs="Arial"/>
                <w:color w:val="auto"/>
              </w:rPr>
            </w:pPr>
            <w:r w:rsidRPr="0FD924B1" w:rsidR="05160F98">
              <w:rPr>
                <w:rFonts w:ascii="Calibri" w:hAnsi="Calibri" w:cs="Arial"/>
                <w:color w:val="auto"/>
              </w:rPr>
              <w:t>ja</w:t>
            </w:r>
          </w:p>
        </w:tc>
      </w:tr>
      <w:tr w:rsidR="64A91AC6" w:rsidTr="0FD924B1" w14:paraId="3F6F9983">
        <w:trPr>
          <w:trHeight w:val="70"/>
        </w:trPr>
        <w:tc>
          <w:tcPr>
            <w:tcW w:w="464" w:type="dxa"/>
            <w:tcBorders>
              <w:top w:val="single" w:color="auto" w:sz="4"/>
              <w:left w:val="single" w:color="auto" w:sz="4"/>
              <w:bottom w:val="single" w:color="auto" w:sz="4"/>
              <w:right w:val="single" w:color="auto" w:sz="4"/>
            </w:tcBorders>
            <w:tcMar/>
          </w:tcPr>
          <w:p w:rsidR="64A91AC6" w:rsidP="64A91AC6" w:rsidRDefault="64A91AC6" w14:paraId="5491026B" w14:textId="313FEAAF">
            <w:pPr>
              <w:rPr>
                <w:rFonts w:ascii="Calibri" w:hAnsi="Calibri" w:cs="Arial"/>
                <w:color w:val="auto"/>
              </w:rPr>
            </w:pPr>
            <w:r w:rsidRPr="64A91AC6" w:rsidR="64A91AC6">
              <w:rPr>
                <w:rFonts w:ascii="Calibri" w:hAnsi="Calibri" w:cs="Arial"/>
                <w:color w:val="auto"/>
              </w:rPr>
              <w:t>6</w:t>
            </w:r>
          </w:p>
        </w:tc>
        <w:tc>
          <w:tcPr>
            <w:tcW w:w="5418" w:type="dxa"/>
            <w:tcBorders>
              <w:top w:val="single" w:color="auto" w:sz="4"/>
              <w:left w:val="single" w:color="auto" w:sz="4"/>
              <w:bottom w:val="single" w:color="auto" w:sz="4"/>
              <w:right w:val="single" w:color="auto" w:sz="4"/>
            </w:tcBorders>
            <w:tcMar/>
          </w:tcPr>
          <w:p w:rsidR="10F45774" w:rsidP="64A91AC6" w:rsidRDefault="10F45774" w14:paraId="32AF1062" w14:textId="11387425">
            <w:pPr>
              <w:rPr>
                <w:rFonts w:ascii="Calibri" w:hAnsi="Calibri" w:eastAsia="Calibri" w:cs="Calibri"/>
                <w:color w:val="auto"/>
              </w:rPr>
            </w:pPr>
            <w:r w:rsidRPr="64A91AC6" w:rsidR="10F45774">
              <w:rPr>
                <w:rFonts w:ascii="Calibri" w:hAnsi="Calibri" w:eastAsia="Calibri" w:cs="Calibri"/>
                <w:color w:val="auto"/>
              </w:rPr>
              <w:t>Stukje MR januari nieuwsbrief</w:t>
            </w:r>
          </w:p>
        </w:tc>
        <w:tc>
          <w:tcPr>
            <w:tcW w:w="2117" w:type="dxa"/>
            <w:tcBorders>
              <w:top w:val="single" w:color="auto" w:sz="4"/>
              <w:left w:val="single" w:color="auto" w:sz="4"/>
              <w:bottom w:val="single" w:color="auto" w:sz="4"/>
              <w:right w:val="single" w:color="auto" w:sz="4"/>
            </w:tcBorders>
            <w:tcMar/>
          </w:tcPr>
          <w:p w:rsidR="10F45774" w:rsidP="64A91AC6" w:rsidRDefault="10F45774" w14:paraId="520D533D" w14:textId="0575936A">
            <w:pPr>
              <w:rPr>
                <w:rFonts w:ascii="Calibri" w:hAnsi="Calibri" w:eastAsia="Calibri" w:cs="Calibri"/>
                <w:color w:val="auto"/>
              </w:rPr>
            </w:pPr>
            <w:r w:rsidRPr="64A91AC6" w:rsidR="10F45774">
              <w:rPr>
                <w:rFonts w:ascii="Calibri" w:hAnsi="Calibri" w:eastAsia="Calibri" w:cs="Calibri"/>
                <w:color w:val="auto"/>
              </w:rPr>
              <w:t>Lieke</w:t>
            </w:r>
          </w:p>
        </w:tc>
        <w:tc>
          <w:tcPr>
            <w:tcW w:w="2160" w:type="dxa"/>
            <w:tcBorders>
              <w:top w:val="single" w:color="auto" w:sz="4"/>
              <w:left w:val="single" w:color="auto" w:sz="4"/>
              <w:bottom w:val="single" w:color="auto" w:sz="4"/>
              <w:right w:val="single" w:color="auto" w:sz="4"/>
            </w:tcBorders>
            <w:tcMar/>
          </w:tcPr>
          <w:p w:rsidR="64A91AC6" w:rsidP="64A91AC6" w:rsidRDefault="64A91AC6" w14:paraId="24FADF9F" w14:textId="451C1760">
            <w:pPr>
              <w:rPr>
                <w:rFonts w:ascii="Calibri" w:hAnsi="Calibri" w:cs="Arial"/>
                <w:color w:val="auto"/>
              </w:rPr>
            </w:pPr>
            <w:r w:rsidRPr="0FD924B1" w:rsidR="3E4C0521">
              <w:rPr>
                <w:rFonts w:ascii="Calibri" w:hAnsi="Calibri" w:cs="Arial"/>
                <w:color w:val="auto"/>
              </w:rPr>
              <w:t>ja</w:t>
            </w:r>
          </w:p>
        </w:tc>
      </w:tr>
      <w:tr w:rsidR="64A91AC6" w:rsidTr="0FD924B1" w14:paraId="7163F9D8">
        <w:trPr>
          <w:trHeight w:val="70"/>
        </w:trPr>
        <w:tc>
          <w:tcPr>
            <w:tcW w:w="464" w:type="dxa"/>
            <w:tcBorders>
              <w:top w:val="single" w:color="auto" w:sz="4"/>
              <w:left w:val="single" w:color="auto" w:sz="4"/>
              <w:bottom w:val="single" w:color="auto" w:sz="4"/>
              <w:right w:val="single" w:color="auto" w:sz="4"/>
            </w:tcBorders>
            <w:tcMar/>
          </w:tcPr>
          <w:p w:rsidR="4851B831" w:rsidP="64A91AC6" w:rsidRDefault="4851B831" w14:paraId="11422211" w14:textId="00307863">
            <w:pPr>
              <w:pStyle w:val="Standaard"/>
              <w:rPr>
                <w:rFonts w:ascii="Calibri" w:hAnsi="Calibri" w:cs="Arial"/>
                <w:color w:val="auto"/>
              </w:rPr>
            </w:pPr>
            <w:r w:rsidRPr="64A91AC6" w:rsidR="4851B831">
              <w:rPr>
                <w:rFonts w:ascii="Calibri" w:hAnsi="Calibri" w:cs="Arial"/>
                <w:color w:val="auto"/>
              </w:rPr>
              <w:t>7</w:t>
            </w:r>
          </w:p>
        </w:tc>
        <w:tc>
          <w:tcPr>
            <w:tcW w:w="5418" w:type="dxa"/>
            <w:tcBorders>
              <w:top w:val="single" w:color="auto" w:sz="4"/>
              <w:left w:val="single" w:color="auto" w:sz="4"/>
              <w:bottom w:val="single" w:color="auto" w:sz="4"/>
              <w:right w:val="single" w:color="auto" w:sz="4"/>
            </w:tcBorders>
            <w:tcMar/>
          </w:tcPr>
          <w:p w:rsidR="4851B831" w:rsidP="64A91AC6" w:rsidRDefault="4851B831" w14:paraId="2833C41E" w14:textId="3654E2E8">
            <w:pPr>
              <w:pStyle w:val="Standaard"/>
              <w:rPr>
                <w:rFonts w:ascii="Calibri" w:hAnsi="Calibri" w:eastAsia="Calibri" w:cs="Calibri"/>
                <w:color w:val="auto"/>
              </w:rPr>
            </w:pPr>
            <w:r w:rsidRPr="12D6D0A1" w:rsidR="4851B831">
              <w:rPr>
                <w:rFonts w:ascii="Calibri" w:hAnsi="Calibri" w:eastAsia="Calibri" w:cs="Calibri"/>
                <w:color w:val="auto"/>
              </w:rPr>
              <w:t xml:space="preserve">Martijn </w:t>
            </w:r>
            <w:r w:rsidRPr="12D6D0A1" w:rsidR="1A44B20F">
              <w:rPr>
                <w:rFonts w:ascii="Calibri" w:hAnsi="Calibri" w:eastAsia="Calibri" w:cs="Calibri"/>
                <w:color w:val="auto"/>
              </w:rPr>
              <w:t xml:space="preserve">en Els </w:t>
            </w:r>
            <w:r w:rsidRPr="12D6D0A1" w:rsidR="4851B831">
              <w:rPr>
                <w:rFonts w:ascii="Calibri" w:hAnsi="Calibri" w:eastAsia="Calibri" w:cs="Calibri"/>
                <w:color w:val="auto"/>
              </w:rPr>
              <w:t>naam en e-mail doorgeven aan Jochem</w:t>
            </w:r>
          </w:p>
        </w:tc>
        <w:tc>
          <w:tcPr>
            <w:tcW w:w="2117" w:type="dxa"/>
            <w:tcBorders>
              <w:top w:val="single" w:color="auto" w:sz="4"/>
              <w:left w:val="single" w:color="auto" w:sz="4"/>
              <w:bottom w:val="single" w:color="auto" w:sz="4"/>
              <w:right w:val="single" w:color="auto" w:sz="4"/>
            </w:tcBorders>
            <w:tcMar/>
          </w:tcPr>
          <w:p w:rsidR="4851B831" w:rsidP="64A91AC6" w:rsidRDefault="4851B831" w14:paraId="4CF206DB" w14:textId="14A2498E">
            <w:pPr>
              <w:pStyle w:val="Standaard"/>
              <w:rPr>
                <w:rFonts w:ascii="Calibri" w:hAnsi="Calibri" w:eastAsia="Calibri" w:cs="Calibri"/>
                <w:color w:val="auto"/>
              </w:rPr>
            </w:pPr>
            <w:r w:rsidRPr="64A91AC6" w:rsidR="4851B831">
              <w:rPr>
                <w:rFonts w:ascii="Calibri" w:hAnsi="Calibri" w:eastAsia="Calibri" w:cs="Calibri"/>
                <w:color w:val="auto"/>
              </w:rPr>
              <w:t>Lieke</w:t>
            </w:r>
          </w:p>
        </w:tc>
        <w:tc>
          <w:tcPr>
            <w:tcW w:w="2160" w:type="dxa"/>
            <w:tcBorders>
              <w:top w:val="single" w:color="auto" w:sz="4"/>
              <w:left w:val="single" w:color="auto" w:sz="4"/>
              <w:bottom w:val="single" w:color="auto" w:sz="4"/>
              <w:right w:val="single" w:color="auto" w:sz="4"/>
            </w:tcBorders>
            <w:tcMar/>
          </w:tcPr>
          <w:p w:rsidR="64A91AC6" w:rsidP="64A91AC6" w:rsidRDefault="64A91AC6" w14:paraId="3C9D8219" w14:textId="3E7F3536">
            <w:pPr>
              <w:pStyle w:val="Standaard"/>
              <w:rPr>
                <w:rFonts w:ascii="Calibri" w:hAnsi="Calibri" w:cs="Arial"/>
                <w:color w:val="auto"/>
              </w:rPr>
            </w:pPr>
            <w:r w:rsidRPr="0FD924B1" w:rsidR="23E4A5DE">
              <w:rPr>
                <w:rFonts w:ascii="Calibri" w:hAnsi="Calibri" w:cs="Arial"/>
                <w:color w:val="auto"/>
              </w:rPr>
              <w:t>nee</w:t>
            </w:r>
          </w:p>
        </w:tc>
      </w:tr>
    </w:tbl>
    <w:p w:rsidR="64A91AC6" w:rsidP="64A91AC6" w:rsidRDefault="64A91AC6" w14:paraId="19528DC6" w14:textId="2FFE5CC5">
      <w:pPr>
        <w:pStyle w:val="Standaard"/>
        <w:rPr>
          <w:b w:val="1"/>
          <w:bCs w:val="1"/>
          <w:sz w:val="24"/>
          <w:szCs w:val="24"/>
        </w:rPr>
      </w:pPr>
    </w:p>
    <w:p w:rsidR="64A91AC6" w:rsidP="64A91AC6" w:rsidRDefault="64A91AC6" w14:paraId="7104402E" w14:textId="143BD136">
      <w:pPr>
        <w:pStyle w:val="Standaard"/>
        <w:rPr>
          <w:b w:val="1"/>
          <w:bCs w:val="1"/>
          <w:sz w:val="24"/>
          <w:szCs w:val="24"/>
        </w:rPr>
      </w:pPr>
    </w:p>
    <w:p w:rsidR="23EBA215" w:rsidP="3B0F184B" w:rsidRDefault="23EBA215" w14:paraId="6AC46185" w14:textId="7E6E3AE2">
      <w:pPr>
        <w:rPr>
          <w:b/>
          <w:bCs/>
        </w:rPr>
      </w:pPr>
      <w:r w:rsidRPr="3B0F184B">
        <w:rPr>
          <w:b/>
          <w:bCs/>
        </w:rPr>
        <w:t>Agendapunten</w:t>
      </w:r>
      <w:r w:rsidRPr="3B0F184B" w:rsidR="4054D02E">
        <w:rPr>
          <w:b/>
          <w:bCs/>
        </w:rPr>
        <w:t>:</w:t>
      </w:r>
    </w:p>
    <w:tbl>
      <w:tblPr>
        <w:tblStyle w:val="Tabelraster"/>
        <w:tblW w:w="10153" w:type="dxa"/>
        <w:tblLayout w:type="fixed"/>
        <w:tblLook w:val="06A0" w:firstRow="1" w:lastRow="0" w:firstColumn="1" w:lastColumn="0" w:noHBand="1" w:noVBand="1"/>
      </w:tblPr>
      <w:tblGrid>
        <w:gridCol w:w="2547"/>
        <w:gridCol w:w="1155"/>
        <w:gridCol w:w="6451"/>
      </w:tblGrid>
      <w:tr w:rsidR="00F66CE9" w:rsidTr="0FD924B1" w14:paraId="62FF79B6" w14:textId="6ED10ABC">
        <w:trPr>
          <w:trHeight w:val="300"/>
        </w:trPr>
        <w:tc>
          <w:tcPr>
            <w:tcW w:w="2547" w:type="dxa"/>
            <w:tcMar/>
          </w:tcPr>
          <w:p w:rsidR="00F66CE9" w:rsidP="2861D86C" w:rsidRDefault="00F66CE9" w14:paraId="7C423BE0" w14:textId="6E358A0C">
            <w:pPr>
              <w:pStyle w:val="Standaard"/>
              <w:spacing w:line="259" w:lineRule="auto"/>
              <w:ind w:left="0"/>
              <w:rPr>
                <w:rFonts w:ascii="Calibri" w:hAnsi="Calibri" w:eastAsia="Calibri" w:cs="Calibri" w:asciiTheme="minorAscii" w:hAnsiTheme="minorAscii" w:eastAsiaTheme="minorAscii" w:cstheme="minorAscii"/>
                <w:color w:val="auto"/>
              </w:rPr>
            </w:pPr>
            <w:r w:rsidRPr="64B817E9" w:rsidR="3B27A272">
              <w:rPr>
                <w:rFonts w:ascii="Calibri" w:hAnsi="Calibri" w:eastAsia="Calibri" w:cs="Calibri" w:asciiTheme="minorAscii" w:hAnsiTheme="minorAscii" w:eastAsiaTheme="minorAscii" w:cstheme="minorAscii"/>
                <w:color w:val="auto"/>
              </w:rPr>
              <w:t xml:space="preserve">1 </w:t>
            </w:r>
            <w:r w:rsidRPr="64B817E9" w:rsidR="733793D7">
              <w:rPr>
                <w:rFonts w:ascii="Calibri" w:hAnsi="Calibri" w:eastAsia="Calibri" w:cs="Calibri" w:asciiTheme="minorAscii" w:hAnsiTheme="minorAscii" w:eastAsiaTheme="minorAscii" w:cstheme="minorAscii"/>
                <w:color w:val="auto"/>
              </w:rPr>
              <w:t>Welkom</w:t>
            </w:r>
          </w:p>
        </w:tc>
        <w:tc>
          <w:tcPr>
            <w:tcW w:w="1155" w:type="dxa"/>
            <w:tcMar/>
          </w:tcPr>
          <w:p w:rsidR="00F66CE9" w:rsidP="2861D86C" w:rsidRDefault="00F66CE9" w14:paraId="17278C5E" w14:textId="052DE252">
            <w:pPr>
              <w:rPr>
                <w:rFonts w:ascii="Calibri" w:hAnsi="Calibri" w:eastAsia="Calibri" w:cs="Calibri" w:asciiTheme="minorAscii" w:hAnsiTheme="minorAscii" w:eastAsiaTheme="minorAscii" w:cstheme="minorAscii"/>
                <w:color w:val="auto"/>
              </w:rPr>
            </w:pPr>
            <w:r w:rsidRPr="2861D86C" w:rsidR="733793D7">
              <w:rPr>
                <w:rFonts w:ascii="Calibri" w:hAnsi="Calibri" w:eastAsia="Calibri" w:cs="Calibri" w:asciiTheme="minorAscii" w:hAnsiTheme="minorAscii" w:eastAsiaTheme="minorAscii" w:cstheme="minorAscii"/>
                <w:color w:val="auto"/>
              </w:rPr>
              <w:t>Voorzitter (</w:t>
            </w:r>
            <w:r w:rsidRPr="2861D86C" w:rsidR="63221779">
              <w:rPr>
                <w:rFonts w:ascii="Calibri" w:hAnsi="Calibri" w:eastAsia="Calibri" w:cs="Calibri" w:asciiTheme="minorAscii" w:hAnsiTheme="minorAscii" w:eastAsiaTheme="minorAscii" w:cstheme="minorAscii"/>
                <w:color w:val="auto"/>
              </w:rPr>
              <w:t>Anne</w:t>
            </w:r>
            <w:r w:rsidRPr="2861D86C" w:rsidR="733793D7">
              <w:rPr>
                <w:rFonts w:ascii="Calibri" w:hAnsi="Calibri" w:eastAsia="Calibri" w:cs="Calibri" w:asciiTheme="minorAscii" w:hAnsiTheme="minorAscii" w:eastAsiaTheme="minorAscii" w:cstheme="minorAscii"/>
                <w:color w:val="auto"/>
              </w:rPr>
              <w:t xml:space="preserve">) </w:t>
            </w:r>
          </w:p>
        </w:tc>
        <w:tc>
          <w:tcPr>
            <w:tcW w:w="6451" w:type="dxa"/>
            <w:tcMar/>
          </w:tcPr>
          <w:p w:rsidRPr="00C3332E" w:rsidR="00F66CE9" w:rsidP="2861D86C" w:rsidRDefault="00F66CE9" w14:paraId="6495B266" w14:textId="52F6574D">
            <w:pPr>
              <w:rPr>
                <w:rFonts w:ascii="Calibri" w:hAnsi="Calibri" w:eastAsia="Calibri" w:cs="Calibri" w:asciiTheme="minorAscii" w:hAnsiTheme="minorAscii" w:eastAsiaTheme="minorAscii" w:cstheme="minorAscii"/>
                <w:b w:val="1"/>
                <w:bCs w:val="1"/>
                <w:color w:val="auto"/>
              </w:rPr>
            </w:pPr>
          </w:p>
        </w:tc>
      </w:tr>
      <w:tr w:rsidR="3703BF5D" w:rsidTr="0FD924B1" w14:paraId="489283BF">
        <w:trPr>
          <w:trHeight w:val="300"/>
        </w:trPr>
        <w:tc>
          <w:tcPr>
            <w:tcW w:w="2547" w:type="dxa"/>
            <w:tcMar/>
          </w:tcPr>
          <w:p w:rsidR="3AE5C3E6" w:rsidP="2861D86C" w:rsidRDefault="3AE5C3E6" w14:paraId="1BBDF5D9" w14:textId="0FA84A05">
            <w:pPr>
              <w:pStyle w:val="Standaard"/>
              <w:spacing w:line="259" w:lineRule="auto"/>
              <w:ind w:left="0"/>
              <w:rPr>
                <w:rFonts w:ascii="Calibri" w:hAnsi="Calibri" w:eastAsia="Calibri" w:cs="Calibri" w:asciiTheme="minorAscii" w:hAnsiTheme="minorAscii" w:eastAsiaTheme="minorAscii" w:cstheme="minorAscii"/>
                <w:color w:val="auto"/>
              </w:rPr>
            </w:pPr>
            <w:r w:rsidRPr="64B817E9" w:rsidR="6BA95D6B">
              <w:rPr>
                <w:rFonts w:ascii="Calibri" w:hAnsi="Calibri" w:eastAsia="Calibri" w:cs="Calibri" w:asciiTheme="minorAscii" w:hAnsiTheme="minorAscii" w:eastAsiaTheme="minorAscii" w:cstheme="minorAscii"/>
                <w:color w:val="auto"/>
              </w:rPr>
              <w:t xml:space="preserve">2 </w:t>
            </w:r>
            <w:r w:rsidRPr="64B817E9" w:rsidR="3AE5C3E6">
              <w:rPr>
                <w:rFonts w:ascii="Calibri" w:hAnsi="Calibri" w:eastAsia="Calibri" w:cs="Calibri" w:asciiTheme="minorAscii" w:hAnsiTheme="minorAscii" w:eastAsiaTheme="minorAscii" w:cstheme="minorAscii"/>
                <w:color w:val="auto"/>
              </w:rPr>
              <w:t>Informeel: doelen voor het komend jaar</w:t>
            </w:r>
          </w:p>
        </w:tc>
        <w:tc>
          <w:tcPr>
            <w:tcW w:w="1155" w:type="dxa"/>
            <w:tcMar/>
          </w:tcPr>
          <w:p w:rsidR="3703BF5D" w:rsidP="2861D86C" w:rsidRDefault="3703BF5D" w14:paraId="29AF68AD" w14:textId="07A35FDF">
            <w:pPr>
              <w:pStyle w:val="Standaard"/>
              <w:rPr>
                <w:rFonts w:ascii="Calibri" w:hAnsi="Calibri" w:eastAsia="Calibri" w:cs="Calibri" w:asciiTheme="minorAscii" w:hAnsiTheme="minorAscii" w:eastAsiaTheme="minorAscii" w:cstheme="minorAscii"/>
                <w:color w:val="auto"/>
              </w:rPr>
            </w:pPr>
          </w:p>
        </w:tc>
        <w:tc>
          <w:tcPr>
            <w:tcW w:w="6451" w:type="dxa"/>
            <w:tcMar/>
          </w:tcPr>
          <w:p w:rsidR="3703BF5D" w:rsidP="64A91AC6" w:rsidRDefault="3703BF5D" w14:paraId="65ACE689" w14:textId="2D0B1529">
            <w:pPr>
              <w:pStyle w:val="Lijstalinea"/>
              <w:numPr>
                <w:ilvl w:val="0"/>
                <w:numId w:val="19"/>
              </w:numPr>
              <w:rPr>
                <w:rFonts w:ascii="Calibri" w:hAnsi="Calibri" w:eastAsia="Calibri" w:cs="Calibri" w:asciiTheme="minorAscii" w:hAnsiTheme="minorAscii" w:eastAsiaTheme="minorAscii" w:cstheme="minorAscii"/>
                <w:b w:val="0"/>
                <w:bCs w:val="0"/>
                <w:color w:val="auto"/>
              </w:rPr>
            </w:pPr>
            <w:r w:rsidRPr="64B817E9" w:rsidR="1093791E">
              <w:rPr>
                <w:rFonts w:ascii="Calibri" w:hAnsi="Calibri" w:eastAsia="Calibri" w:cs="Calibri" w:asciiTheme="minorAscii" w:hAnsiTheme="minorAscii" w:eastAsiaTheme="minorAscii" w:cstheme="minorAscii"/>
                <w:b w:val="0"/>
                <w:bCs w:val="0"/>
                <w:color w:val="auto"/>
              </w:rPr>
              <w:t xml:space="preserve">Handhaven van de zichtbaarheid van het werk van de MR voor achterban. </w:t>
            </w:r>
            <w:r w:rsidRPr="64B817E9" w:rsidR="1093791E">
              <w:rPr>
                <w:rFonts w:ascii="Calibri" w:hAnsi="Calibri" w:eastAsia="Calibri" w:cs="Calibri" w:asciiTheme="minorAscii" w:hAnsiTheme="minorAscii" w:eastAsiaTheme="minorAscii" w:cstheme="minorAscii"/>
                <w:b w:val="0"/>
                <w:bCs w:val="0"/>
                <w:i w:val="1"/>
                <w:iCs w:val="1"/>
                <w:color w:val="FF0000"/>
              </w:rPr>
              <w:t xml:space="preserve">(Concreter met </w:t>
            </w:r>
            <w:r w:rsidRPr="64B817E9" w:rsidR="4F385E4F">
              <w:rPr>
                <w:rFonts w:ascii="Calibri" w:hAnsi="Calibri" w:eastAsia="Calibri" w:cs="Calibri" w:asciiTheme="minorAscii" w:hAnsiTheme="minorAscii" w:eastAsiaTheme="minorAscii" w:cstheme="minorAscii"/>
                <w:b w:val="0"/>
                <w:bCs w:val="0"/>
                <w:i w:val="1"/>
                <w:iCs w:val="1"/>
                <w:color w:val="FF0000"/>
              </w:rPr>
              <w:t xml:space="preserve">tabel erbij </w:t>
            </w:r>
            <w:r w:rsidRPr="64B817E9" w:rsidR="1FD7735B">
              <w:rPr>
                <w:rFonts w:ascii="Calibri" w:hAnsi="Calibri" w:eastAsia="Calibri" w:cs="Calibri" w:asciiTheme="minorAscii" w:hAnsiTheme="minorAscii" w:eastAsiaTheme="minorAscii" w:cstheme="minorAscii"/>
                <w:b w:val="0"/>
                <w:bCs w:val="0"/>
                <w:i w:val="1"/>
                <w:iCs w:val="1"/>
                <w:color w:val="FF0000"/>
              </w:rPr>
              <w:t>waar staat instemming en adviesrecht</w:t>
            </w:r>
            <w:r w:rsidRPr="64B817E9" w:rsidR="1093791E">
              <w:rPr>
                <w:rFonts w:ascii="Calibri" w:hAnsi="Calibri" w:eastAsia="Calibri" w:cs="Calibri" w:asciiTheme="minorAscii" w:hAnsiTheme="minorAscii" w:eastAsiaTheme="minorAscii" w:cstheme="minorAscii"/>
                <w:b w:val="0"/>
                <w:bCs w:val="0"/>
                <w:i w:val="1"/>
                <w:iCs w:val="1"/>
                <w:color w:val="FF0000"/>
              </w:rPr>
              <w:t>)</w:t>
            </w:r>
            <w:r w:rsidRPr="64B817E9" w:rsidR="2C8D373C">
              <w:rPr>
                <w:rFonts w:ascii="Calibri" w:hAnsi="Calibri" w:eastAsia="Calibri" w:cs="Calibri" w:asciiTheme="minorAscii" w:hAnsiTheme="minorAscii" w:eastAsiaTheme="minorAscii" w:cstheme="minorAscii"/>
                <w:b w:val="0"/>
                <w:bCs w:val="0"/>
                <w:i w:val="1"/>
                <w:iCs w:val="1"/>
                <w:color w:val="FF0000"/>
              </w:rPr>
              <w:t>.</w:t>
            </w:r>
          </w:p>
          <w:p w:rsidR="3703BF5D" w:rsidP="64A91AC6" w:rsidRDefault="3703BF5D" w14:paraId="6F6F0555" w14:textId="1D072073">
            <w:pPr>
              <w:pStyle w:val="Lijstalinea"/>
              <w:numPr>
                <w:ilvl w:val="0"/>
                <w:numId w:val="19"/>
              </w:numPr>
              <w:rPr>
                <w:rFonts w:ascii="Calibri" w:hAnsi="Calibri" w:eastAsia="Calibri" w:cs="Calibri" w:asciiTheme="minorAscii" w:hAnsiTheme="minorAscii" w:eastAsiaTheme="minorAscii" w:cstheme="minorAscii"/>
                <w:b w:val="0"/>
                <w:bCs w:val="0"/>
                <w:color w:val="auto"/>
              </w:rPr>
            </w:pPr>
            <w:r w:rsidRPr="64B817E9" w:rsidR="1093791E">
              <w:rPr>
                <w:rFonts w:ascii="Calibri" w:hAnsi="Calibri" w:eastAsia="Calibri" w:cs="Calibri" w:asciiTheme="minorAscii" w:hAnsiTheme="minorAscii" w:eastAsiaTheme="minorAscii" w:cstheme="minorAscii"/>
                <w:b w:val="0"/>
                <w:bCs w:val="0"/>
                <w:color w:val="auto"/>
              </w:rPr>
              <w:t xml:space="preserve">De ontwikkelingen rondom de samenwerking tussen de SO-SBO scholen in omgeving Oss en de samenwerking tussen </w:t>
            </w:r>
            <w:r w:rsidRPr="64B817E9" w:rsidR="1093791E">
              <w:rPr>
                <w:rFonts w:ascii="Calibri" w:hAnsi="Calibri" w:eastAsia="Calibri" w:cs="Calibri" w:asciiTheme="minorAscii" w:hAnsiTheme="minorAscii" w:eastAsiaTheme="minorAscii" w:cstheme="minorAscii"/>
                <w:b w:val="0"/>
                <w:bCs w:val="0"/>
                <w:color w:val="auto"/>
              </w:rPr>
              <w:t>Sonnewijser</w:t>
            </w:r>
            <w:r w:rsidRPr="64B817E9" w:rsidR="55DC8E4F">
              <w:rPr>
                <w:rFonts w:ascii="Calibri" w:hAnsi="Calibri" w:eastAsia="Calibri" w:cs="Calibri" w:asciiTheme="minorAscii" w:hAnsiTheme="minorAscii" w:eastAsiaTheme="minorAscii" w:cstheme="minorAscii"/>
                <w:b w:val="0"/>
                <w:bCs w:val="0"/>
                <w:color w:val="auto"/>
              </w:rPr>
              <w:t>, Sterrenkijker</w:t>
            </w:r>
            <w:r w:rsidRPr="64B817E9" w:rsidR="1093791E">
              <w:rPr>
                <w:rFonts w:ascii="Calibri" w:hAnsi="Calibri" w:eastAsia="Calibri" w:cs="Calibri" w:asciiTheme="minorAscii" w:hAnsiTheme="minorAscii" w:eastAsiaTheme="minorAscii" w:cstheme="minorAscii"/>
                <w:b w:val="0"/>
                <w:bCs w:val="0"/>
                <w:color w:val="auto"/>
              </w:rPr>
              <w:t xml:space="preserve"> en Hub Noord-Brabant, locatie Oss - Veghel volgen.</w:t>
            </w:r>
          </w:p>
          <w:p w:rsidR="3703BF5D" w:rsidP="64A91AC6" w:rsidRDefault="3703BF5D" w14:paraId="295F1C10" w14:textId="56FD9DFE">
            <w:pPr>
              <w:pStyle w:val="Standaard"/>
              <w:rPr>
                <w:rFonts w:ascii="Calibri" w:hAnsi="Calibri" w:eastAsia="Calibri" w:cs="Calibri" w:asciiTheme="minorAscii" w:hAnsiTheme="minorAscii" w:eastAsiaTheme="minorAscii" w:cstheme="minorAscii"/>
                <w:b w:val="0"/>
                <w:bCs w:val="0"/>
                <w:color w:val="auto"/>
              </w:rPr>
            </w:pPr>
          </w:p>
        </w:tc>
      </w:tr>
      <w:tr w:rsidR="00F66CE9" w:rsidTr="0FD924B1" w14:paraId="1455C0D9" w14:textId="5DE9E6AB">
        <w:trPr>
          <w:trHeight w:val="300"/>
        </w:trPr>
        <w:tc>
          <w:tcPr>
            <w:tcW w:w="2547" w:type="dxa"/>
            <w:tcMar/>
          </w:tcPr>
          <w:p w:rsidR="00F66CE9" w:rsidP="2861D86C" w:rsidRDefault="00F66CE9" w14:paraId="5BF2C469" w14:textId="7D8F2200">
            <w:pPr>
              <w:pStyle w:val="Standaard"/>
              <w:ind w:left="0"/>
              <w:rPr>
                <w:rFonts w:ascii="Calibri" w:hAnsi="Calibri" w:eastAsia="Calibri" w:cs="Calibri" w:asciiTheme="minorAscii" w:hAnsiTheme="minorAscii" w:eastAsiaTheme="minorAscii" w:cstheme="minorAscii"/>
                <w:color w:val="auto"/>
              </w:rPr>
            </w:pPr>
            <w:r w:rsidRPr="64B817E9" w:rsidR="1B7B48F1">
              <w:rPr>
                <w:rFonts w:ascii="Calibri" w:hAnsi="Calibri" w:eastAsia="Calibri" w:cs="Calibri" w:asciiTheme="minorAscii" w:hAnsiTheme="minorAscii" w:eastAsiaTheme="minorAscii" w:cstheme="minorAscii"/>
                <w:color w:val="auto"/>
              </w:rPr>
              <w:t xml:space="preserve">3 </w:t>
            </w:r>
            <w:r w:rsidRPr="64B817E9" w:rsidR="733793D7">
              <w:rPr>
                <w:rFonts w:ascii="Calibri" w:hAnsi="Calibri" w:eastAsia="Calibri" w:cs="Calibri" w:asciiTheme="minorAscii" w:hAnsiTheme="minorAscii" w:eastAsiaTheme="minorAscii" w:cstheme="minorAscii"/>
                <w:color w:val="auto"/>
              </w:rPr>
              <w:t>Opening en vaststellen agenda</w:t>
            </w:r>
          </w:p>
        </w:tc>
        <w:tc>
          <w:tcPr>
            <w:tcW w:w="1155" w:type="dxa"/>
            <w:tcMar/>
          </w:tcPr>
          <w:p w:rsidR="00F66CE9" w:rsidP="2861D86C" w:rsidRDefault="00F66CE9" w14:paraId="3AD944B2" w14:textId="042B3DB5">
            <w:pPr>
              <w:rPr>
                <w:rFonts w:ascii="Calibri" w:hAnsi="Calibri" w:eastAsia="Calibri" w:cs="Calibri" w:asciiTheme="minorAscii" w:hAnsiTheme="minorAscii" w:eastAsiaTheme="minorAscii" w:cstheme="minorAscii"/>
                <w:color w:val="auto"/>
              </w:rPr>
            </w:pPr>
          </w:p>
        </w:tc>
        <w:tc>
          <w:tcPr>
            <w:tcW w:w="6451" w:type="dxa"/>
            <w:tcMar/>
          </w:tcPr>
          <w:p w:rsidRPr="00C3332E" w:rsidR="00F66CE9" w:rsidP="2861D86C" w:rsidRDefault="006E3CE4" w14:paraId="7143125F" w14:textId="069E7640">
            <w:pPr>
              <w:rPr>
                <w:rFonts w:ascii="Calibri" w:hAnsi="Calibri" w:eastAsia="Calibri" w:cs="Calibri" w:asciiTheme="minorAscii" w:hAnsiTheme="minorAscii" w:eastAsiaTheme="minorAscii" w:cstheme="minorAscii"/>
                <w:color w:val="auto"/>
              </w:rPr>
            </w:pPr>
            <w:r w:rsidRPr="64B817E9" w:rsidR="42E12A8F">
              <w:rPr>
                <w:rFonts w:ascii="Calibri" w:hAnsi="Calibri" w:eastAsia="Calibri" w:cs="Calibri" w:asciiTheme="minorAscii" w:hAnsiTheme="minorAscii" w:eastAsiaTheme="minorAscii" w:cstheme="minorAscii"/>
                <w:color w:val="auto"/>
              </w:rPr>
              <w:t>Martijn vraagt extra agendapunt</w:t>
            </w:r>
            <w:r w:rsidRPr="64B817E9" w:rsidR="44718AA4">
              <w:rPr>
                <w:rFonts w:ascii="Calibri" w:hAnsi="Calibri" w:eastAsia="Calibri" w:cs="Calibri" w:asciiTheme="minorAscii" w:hAnsiTheme="minorAscii" w:eastAsiaTheme="minorAscii" w:cstheme="minorAscii"/>
                <w:color w:val="auto"/>
              </w:rPr>
              <w:t xml:space="preserve"> taxi</w:t>
            </w:r>
            <w:r w:rsidRPr="64B817E9" w:rsidR="42E12A8F">
              <w:rPr>
                <w:rFonts w:ascii="Calibri" w:hAnsi="Calibri" w:eastAsia="Calibri" w:cs="Calibri" w:asciiTheme="minorAscii" w:hAnsiTheme="minorAscii" w:eastAsiaTheme="minorAscii" w:cstheme="minorAscii"/>
                <w:color w:val="auto"/>
              </w:rPr>
              <w:t xml:space="preserve">. </w:t>
            </w:r>
            <w:r w:rsidRPr="64B817E9" w:rsidR="106F9ACE">
              <w:rPr>
                <w:rFonts w:ascii="Calibri" w:hAnsi="Calibri" w:eastAsia="Calibri" w:cs="Calibri" w:asciiTheme="minorAscii" w:hAnsiTheme="minorAscii" w:eastAsiaTheme="minorAscii" w:cstheme="minorAscii"/>
                <w:color w:val="auto"/>
              </w:rPr>
              <w:t>Zie</w:t>
            </w:r>
            <w:r w:rsidRPr="64B817E9" w:rsidR="42E12A8F">
              <w:rPr>
                <w:rFonts w:ascii="Calibri" w:hAnsi="Calibri" w:eastAsia="Calibri" w:cs="Calibri" w:asciiTheme="minorAscii" w:hAnsiTheme="minorAscii" w:eastAsiaTheme="minorAscii" w:cstheme="minorAscii"/>
                <w:color w:val="auto"/>
              </w:rPr>
              <w:t xml:space="preserve"> punt 20.</w:t>
            </w:r>
          </w:p>
        </w:tc>
      </w:tr>
      <w:tr w:rsidR="00F66CE9" w:rsidTr="0FD924B1" w14:paraId="2D76D92C" w14:textId="3524C810">
        <w:trPr>
          <w:trHeight w:val="300"/>
        </w:trPr>
        <w:tc>
          <w:tcPr>
            <w:tcW w:w="2547" w:type="dxa"/>
            <w:tcMar/>
          </w:tcPr>
          <w:p w:rsidR="00F66CE9" w:rsidP="2861D86C" w:rsidRDefault="00F66CE9" w14:paraId="42C0C161" w14:textId="360FFDCE">
            <w:pPr>
              <w:pStyle w:val="Standaard"/>
              <w:ind w:left="0"/>
              <w:rPr>
                <w:rFonts w:ascii="Calibri" w:hAnsi="Calibri" w:eastAsia="Calibri" w:cs="Calibri" w:asciiTheme="minorAscii" w:hAnsiTheme="minorAscii" w:eastAsiaTheme="minorAscii" w:cstheme="minorAscii"/>
                <w:color w:val="auto"/>
              </w:rPr>
            </w:pPr>
            <w:r w:rsidRPr="64B817E9" w:rsidR="3CCAA7E0">
              <w:rPr>
                <w:rFonts w:ascii="Calibri" w:hAnsi="Calibri" w:eastAsia="Calibri" w:cs="Calibri" w:asciiTheme="minorAscii" w:hAnsiTheme="minorAscii" w:eastAsiaTheme="minorAscii" w:cstheme="minorAscii"/>
                <w:color w:val="auto"/>
              </w:rPr>
              <w:t xml:space="preserve">4 </w:t>
            </w:r>
            <w:r w:rsidRPr="64B817E9" w:rsidR="5C028472">
              <w:rPr>
                <w:rFonts w:ascii="Calibri" w:hAnsi="Calibri" w:eastAsia="Calibri" w:cs="Calibri" w:asciiTheme="minorAscii" w:hAnsiTheme="minorAscii" w:eastAsiaTheme="minorAscii" w:cstheme="minorAscii"/>
                <w:color w:val="auto"/>
              </w:rPr>
              <w:t>Rondje schoolse zaken</w:t>
            </w:r>
            <w:r w:rsidRPr="64B817E9" w:rsidR="2ABA0AD9">
              <w:rPr>
                <w:rFonts w:ascii="Calibri" w:hAnsi="Calibri" w:eastAsia="Calibri" w:cs="Calibri" w:asciiTheme="minorAscii" w:hAnsiTheme="minorAscii" w:eastAsiaTheme="minorAscii" w:cstheme="minorAscii"/>
                <w:color w:val="auto"/>
              </w:rPr>
              <w:t>: Toverland</w:t>
            </w:r>
            <w:r w:rsidRPr="64B817E9" w:rsidR="5C028472">
              <w:rPr>
                <w:rFonts w:ascii="Calibri" w:hAnsi="Calibri" w:eastAsia="Calibri" w:cs="Calibri" w:asciiTheme="minorAscii" w:hAnsiTheme="minorAscii" w:eastAsiaTheme="minorAscii" w:cstheme="minorAscii"/>
                <w:color w:val="auto"/>
              </w:rPr>
              <w:t xml:space="preserve"> </w:t>
            </w:r>
          </w:p>
        </w:tc>
        <w:tc>
          <w:tcPr>
            <w:tcW w:w="1155" w:type="dxa"/>
            <w:tcMar/>
          </w:tcPr>
          <w:p w:rsidR="00F66CE9" w:rsidP="2861D86C" w:rsidRDefault="00F66CE9" w14:paraId="40B2F7D7" w14:textId="00C35664">
            <w:pPr>
              <w:rPr>
                <w:rFonts w:ascii="Calibri" w:hAnsi="Calibri" w:eastAsia="Calibri" w:cs="Calibri" w:asciiTheme="minorAscii" w:hAnsiTheme="minorAscii" w:eastAsiaTheme="minorAscii" w:cstheme="minorAscii"/>
                <w:color w:val="auto"/>
              </w:rPr>
            </w:pPr>
          </w:p>
        </w:tc>
        <w:tc>
          <w:tcPr>
            <w:tcW w:w="6451" w:type="dxa"/>
            <w:tcMar/>
          </w:tcPr>
          <w:p w:rsidRPr="00C3332E" w:rsidR="0053555E" w:rsidP="64A91AC6" w:rsidRDefault="0053555E" w14:paraId="55481BD4" w14:textId="177AA380">
            <w:pPr>
              <w:pStyle w:val="Lijstalinea"/>
              <w:numPr>
                <w:ilvl w:val="0"/>
                <w:numId w:val="2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rPr>
            </w:pPr>
            <w:r w:rsidRPr="64A91AC6" w:rsidR="0D44E5A2">
              <w:rPr>
                <w:rFonts w:ascii="Calibri" w:hAnsi="Calibri" w:eastAsia="Calibri" w:cs="Calibri" w:asciiTheme="minorAscii" w:hAnsiTheme="minorAscii" w:eastAsiaTheme="minorAscii" w:cstheme="minorAscii"/>
                <w:color w:val="auto"/>
              </w:rPr>
              <w:t>Martijn: kind heeft ontzettend genoten. Dikke pluim voor Hub.</w:t>
            </w:r>
          </w:p>
          <w:p w:rsidRPr="00C3332E" w:rsidR="0053555E" w:rsidP="64A91AC6" w:rsidRDefault="0053555E" w14:paraId="1E58411A" w14:textId="68C6F335">
            <w:pPr>
              <w:pStyle w:val="Lijstalinea"/>
              <w:numPr>
                <w:ilvl w:val="0"/>
                <w:numId w:val="2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rPr>
            </w:pPr>
            <w:r w:rsidRPr="64A91AC6" w:rsidR="0D44E5A2">
              <w:rPr>
                <w:rFonts w:ascii="Calibri" w:hAnsi="Calibri" w:eastAsia="Calibri" w:cs="Calibri" w:asciiTheme="minorAscii" w:hAnsiTheme="minorAscii" w:eastAsiaTheme="minorAscii" w:cstheme="minorAscii"/>
                <w:color w:val="auto"/>
              </w:rPr>
              <w:t xml:space="preserve">Rob: Enthousiaste leerlingen. Heel mooie dag. Ook benoemd bij GMR. Klein puntje van kritiek is misschien dat we </w:t>
            </w:r>
            <w:r w:rsidRPr="64A91AC6" w:rsidR="41BB8D6F">
              <w:rPr>
                <w:rFonts w:ascii="Calibri" w:hAnsi="Calibri" w:eastAsia="Calibri" w:cs="Calibri" w:asciiTheme="minorAscii" w:hAnsiTheme="minorAscii" w:eastAsiaTheme="minorAscii" w:cstheme="minorAscii"/>
                <w:color w:val="auto"/>
              </w:rPr>
              <w:t>met VSO een uur eerder en een uur langer mochten blijven. Was vrij kort.</w:t>
            </w:r>
          </w:p>
          <w:p w:rsidRPr="00C3332E" w:rsidR="0053555E" w:rsidP="64A91AC6" w:rsidRDefault="0053555E" w14:paraId="626CE70D" w14:textId="39010296">
            <w:pPr>
              <w:pStyle w:val="Lijstalinea"/>
              <w:numPr>
                <w:ilvl w:val="0"/>
                <w:numId w:val="2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rPr>
            </w:pPr>
            <w:r w:rsidRPr="0FD924B1" w:rsidR="13C8F2E9">
              <w:rPr>
                <w:rFonts w:ascii="Calibri" w:hAnsi="Calibri" w:eastAsia="Calibri" w:cs="Calibri" w:asciiTheme="minorAscii" w:hAnsiTheme="minorAscii" w:eastAsiaTheme="minorAscii" w:cstheme="minorAscii"/>
                <w:color w:val="auto"/>
              </w:rPr>
              <w:t xml:space="preserve">Els: Ook tevreden over de dag. Verbeterpunt is het opwachten van de bus. </w:t>
            </w:r>
            <w:r w:rsidRPr="0FD924B1" w:rsidR="663682B8">
              <w:rPr>
                <w:rFonts w:ascii="Calibri" w:hAnsi="Calibri" w:eastAsia="Calibri" w:cs="Calibri" w:asciiTheme="minorAscii" w:hAnsiTheme="minorAscii" w:eastAsiaTheme="minorAscii" w:cstheme="minorAscii"/>
                <w:color w:val="auto"/>
              </w:rPr>
              <w:t>Nu was het onduidelijk</w:t>
            </w:r>
            <w:r w:rsidRPr="0FD924B1" w:rsidR="26A52ECE">
              <w:rPr>
                <w:rFonts w:ascii="Calibri" w:hAnsi="Calibri" w:eastAsia="Calibri" w:cs="Calibri" w:asciiTheme="minorAscii" w:hAnsiTheme="minorAscii" w:eastAsiaTheme="minorAscii" w:cstheme="minorAscii"/>
                <w:color w:val="auto"/>
              </w:rPr>
              <w:t xml:space="preserve"> en zagen ouders hun kinderen niet uit de bus stappen</w:t>
            </w:r>
            <w:r w:rsidRPr="0FD924B1" w:rsidR="663682B8">
              <w:rPr>
                <w:rFonts w:ascii="Calibri" w:hAnsi="Calibri" w:eastAsia="Calibri" w:cs="Calibri" w:asciiTheme="minorAscii" w:hAnsiTheme="minorAscii" w:eastAsiaTheme="minorAscii" w:cstheme="minorAscii"/>
                <w:color w:val="auto"/>
              </w:rPr>
              <w:t xml:space="preserve">. </w:t>
            </w:r>
          </w:p>
          <w:p w:rsidRPr="00C3332E" w:rsidR="0053555E" w:rsidP="64A91AC6" w:rsidRDefault="0053555E" w14:paraId="336B9B5C" w14:textId="532AE260">
            <w:pPr>
              <w:pStyle w:val="Standaard"/>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rPr>
            </w:pPr>
          </w:p>
          <w:p w:rsidRPr="00C3332E" w:rsidR="0053555E" w:rsidP="64A91AC6" w:rsidRDefault="0053555E" w14:paraId="5F1BE9E6" w14:textId="514C0BA5">
            <w:pPr>
              <w:pStyle w:val="Lijstalinea"/>
              <w:numPr>
                <w:ilvl w:val="0"/>
                <w:numId w:val="2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rPr>
            </w:pPr>
            <w:r w:rsidRPr="64B817E9" w:rsidR="3F0557D2">
              <w:rPr>
                <w:rFonts w:ascii="Calibri" w:hAnsi="Calibri" w:eastAsia="Calibri" w:cs="Calibri" w:asciiTheme="minorAscii" w:hAnsiTheme="minorAscii" w:eastAsiaTheme="minorAscii" w:cstheme="minorAscii"/>
                <w:color w:val="auto"/>
              </w:rPr>
              <w:t xml:space="preserve">Stukje </w:t>
            </w:r>
            <w:r w:rsidRPr="64B817E9" w:rsidR="3F0557D2">
              <w:rPr>
                <w:rFonts w:ascii="Calibri" w:hAnsi="Calibri" w:eastAsia="Calibri" w:cs="Calibri" w:asciiTheme="minorAscii" w:hAnsiTheme="minorAscii" w:eastAsiaTheme="minorAscii" w:cstheme="minorAscii"/>
                <w:color w:val="auto"/>
              </w:rPr>
              <w:t>Socials</w:t>
            </w:r>
            <w:r w:rsidRPr="64B817E9" w:rsidR="3F0557D2">
              <w:rPr>
                <w:rFonts w:ascii="Calibri" w:hAnsi="Calibri" w:eastAsia="Calibri" w:cs="Calibri" w:asciiTheme="minorAscii" w:hAnsiTheme="minorAscii" w:eastAsiaTheme="minorAscii" w:cstheme="minorAscii"/>
                <w:color w:val="auto"/>
              </w:rPr>
              <w:t xml:space="preserve"> Schools. Onderling contact lukte met </w:t>
            </w:r>
            <w:r w:rsidRPr="64B817E9" w:rsidR="3F0557D2">
              <w:rPr>
                <w:rFonts w:ascii="Calibri" w:hAnsi="Calibri" w:eastAsia="Calibri" w:cs="Calibri" w:asciiTheme="minorAscii" w:hAnsiTheme="minorAscii" w:eastAsiaTheme="minorAscii" w:cstheme="minorAscii"/>
                <w:color w:val="auto"/>
              </w:rPr>
              <w:t>SchouderCom</w:t>
            </w:r>
            <w:r w:rsidRPr="64B817E9" w:rsidR="3F0557D2">
              <w:rPr>
                <w:rFonts w:ascii="Calibri" w:hAnsi="Calibri" w:eastAsia="Calibri" w:cs="Calibri" w:asciiTheme="minorAscii" w:hAnsiTheme="minorAscii" w:eastAsiaTheme="minorAscii" w:cstheme="minorAscii"/>
                <w:color w:val="auto"/>
              </w:rPr>
              <w:t xml:space="preserve"> wel en niet met Sociaal Schools. </w:t>
            </w:r>
            <w:r w:rsidRPr="64B817E9" w:rsidR="19D7CFE4">
              <w:rPr>
                <w:rFonts w:ascii="Calibri" w:hAnsi="Calibri" w:eastAsia="Calibri" w:cs="Calibri" w:asciiTheme="minorAscii" w:hAnsiTheme="minorAscii" w:eastAsiaTheme="minorAscii" w:cstheme="minorAscii"/>
                <w:color w:val="auto"/>
              </w:rPr>
              <w:t xml:space="preserve">Actiepunt voor </w:t>
            </w:r>
            <w:r w:rsidRPr="64B817E9" w:rsidR="3F0557D2">
              <w:rPr>
                <w:rFonts w:ascii="Calibri" w:hAnsi="Calibri" w:eastAsia="Calibri" w:cs="Calibri" w:asciiTheme="minorAscii" w:hAnsiTheme="minorAscii" w:eastAsiaTheme="minorAscii" w:cstheme="minorAscii"/>
                <w:color w:val="auto"/>
              </w:rPr>
              <w:t>Anne</w:t>
            </w:r>
            <w:r w:rsidRPr="64B817E9" w:rsidR="3F0557D2">
              <w:rPr>
                <w:rFonts w:ascii="Calibri" w:hAnsi="Calibri" w:eastAsia="Calibri" w:cs="Calibri" w:asciiTheme="minorAscii" w:hAnsiTheme="minorAscii" w:eastAsiaTheme="minorAscii" w:cstheme="minorAscii"/>
                <w:color w:val="auto"/>
              </w:rPr>
              <w:t xml:space="preserve">. </w:t>
            </w:r>
          </w:p>
        </w:tc>
      </w:tr>
      <w:tr w:rsidR="00F66CE9" w:rsidTr="0FD924B1" w14:paraId="39971087" w14:textId="4CE8FF76">
        <w:trPr>
          <w:trHeight w:val="300"/>
        </w:trPr>
        <w:tc>
          <w:tcPr>
            <w:tcW w:w="2547" w:type="dxa"/>
            <w:tcMar/>
          </w:tcPr>
          <w:p w:rsidR="00F66CE9" w:rsidP="2861D86C" w:rsidRDefault="00F66CE9" w14:paraId="02DCB4DC" w14:textId="4D76D30F">
            <w:pPr>
              <w:pStyle w:val="Standaard"/>
              <w:ind w:left="0"/>
              <w:rPr>
                <w:rFonts w:ascii="Calibri" w:hAnsi="Calibri" w:eastAsia="Calibri" w:cs="Calibri" w:asciiTheme="minorAscii" w:hAnsiTheme="minorAscii" w:eastAsiaTheme="minorAscii" w:cstheme="minorAscii"/>
                <w:color w:val="auto"/>
              </w:rPr>
            </w:pPr>
            <w:r w:rsidRPr="64B817E9" w:rsidR="35890BF5">
              <w:rPr>
                <w:rFonts w:ascii="Calibri" w:hAnsi="Calibri" w:eastAsia="Calibri" w:cs="Calibri" w:asciiTheme="minorAscii" w:hAnsiTheme="minorAscii" w:eastAsiaTheme="minorAscii" w:cstheme="minorAscii"/>
                <w:color w:val="auto"/>
              </w:rPr>
              <w:t xml:space="preserve">5 </w:t>
            </w:r>
            <w:r w:rsidRPr="64B817E9" w:rsidR="733793D7">
              <w:rPr>
                <w:rFonts w:ascii="Calibri" w:hAnsi="Calibri" w:eastAsia="Calibri" w:cs="Calibri" w:asciiTheme="minorAscii" w:hAnsiTheme="minorAscii" w:eastAsiaTheme="minorAscii" w:cstheme="minorAscii"/>
                <w:color w:val="auto"/>
              </w:rPr>
              <w:t>Rondje actualiteiten van buiten</w:t>
            </w:r>
          </w:p>
        </w:tc>
        <w:tc>
          <w:tcPr>
            <w:tcW w:w="1155" w:type="dxa"/>
            <w:tcMar/>
          </w:tcPr>
          <w:p w:rsidR="00F66CE9" w:rsidP="2861D86C" w:rsidRDefault="00F66CE9" w14:paraId="63B3A807" w14:textId="56491DAB">
            <w:pPr>
              <w:rPr>
                <w:rFonts w:ascii="Calibri" w:hAnsi="Calibri" w:eastAsia="Calibri" w:cs="Calibri" w:asciiTheme="minorAscii" w:hAnsiTheme="minorAscii" w:eastAsiaTheme="minorAscii" w:cstheme="minorAscii"/>
                <w:color w:val="auto"/>
              </w:rPr>
            </w:pPr>
          </w:p>
        </w:tc>
        <w:tc>
          <w:tcPr>
            <w:tcW w:w="6451" w:type="dxa"/>
            <w:tcMar/>
          </w:tcPr>
          <w:p w:rsidRPr="00C3332E" w:rsidR="00F66CE9" w:rsidP="2861D86C" w:rsidRDefault="00CC2B22" w14:paraId="219D22B8" w14:textId="5D24AD99">
            <w:pPr>
              <w:rPr>
                <w:rFonts w:ascii="Calibri" w:hAnsi="Calibri" w:eastAsia="Calibri" w:cs="Calibri" w:asciiTheme="minorAscii" w:hAnsiTheme="minorAscii" w:eastAsiaTheme="minorAscii" w:cstheme="minorAscii"/>
                <w:color w:val="auto"/>
              </w:rPr>
            </w:pPr>
            <w:r w:rsidRPr="64A91AC6" w:rsidR="42BC2FA1">
              <w:rPr>
                <w:rFonts w:ascii="Calibri" w:hAnsi="Calibri" w:eastAsia="Calibri" w:cs="Calibri" w:asciiTheme="minorAscii" w:hAnsiTheme="minorAscii" w:eastAsiaTheme="minorAscii" w:cstheme="minorAscii"/>
                <w:color w:val="auto"/>
              </w:rPr>
              <w:t>Geen bijzonderheden</w:t>
            </w:r>
          </w:p>
        </w:tc>
      </w:tr>
      <w:tr w:rsidR="00F66CE9" w:rsidTr="0FD924B1" w14:paraId="62B21DB6" w14:textId="24499FF2">
        <w:trPr>
          <w:trHeight w:val="300"/>
        </w:trPr>
        <w:tc>
          <w:tcPr>
            <w:tcW w:w="2547" w:type="dxa"/>
            <w:tcMar/>
          </w:tcPr>
          <w:p w:rsidR="00F66CE9" w:rsidP="2861D86C" w:rsidRDefault="00F66CE9" w14:paraId="47A84368" w14:textId="2F45116F">
            <w:pPr>
              <w:rPr>
                <w:rFonts w:ascii="Calibri" w:hAnsi="Calibri" w:eastAsia="Calibri" w:cs="Calibri" w:asciiTheme="minorAscii" w:hAnsiTheme="minorAscii" w:eastAsiaTheme="minorAscii" w:cstheme="minorAscii"/>
                <w:color w:val="auto"/>
              </w:rPr>
            </w:pPr>
            <w:r w:rsidRPr="64B817E9" w:rsidR="431FB206">
              <w:rPr>
                <w:rFonts w:ascii="Calibri" w:hAnsi="Calibri" w:eastAsia="Calibri" w:cs="Calibri" w:asciiTheme="minorAscii" w:hAnsiTheme="minorAscii" w:eastAsiaTheme="minorAscii" w:cstheme="minorAscii"/>
                <w:color w:val="auto"/>
              </w:rPr>
              <w:t xml:space="preserve">6 </w:t>
            </w:r>
            <w:r w:rsidRPr="64B817E9" w:rsidR="7DEDA34F">
              <w:rPr>
                <w:rFonts w:ascii="Calibri" w:hAnsi="Calibri" w:eastAsia="Calibri" w:cs="Calibri" w:asciiTheme="minorAscii" w:hAnsiTheme="minorAscii" w:eastAsiaTheme="minorAscii" w:cstheme="minorAscii"/>
                <w:color w:val="auto"/>
              </w:rPr>
              <w:t>Ingekomen post MR (postvak en e-mail) (OPR PO)</w:t>
            </w:r>
          </w:p>
        </w:tc>
        <w:tc>
          <w:tcPr>
            <w:tcW w:w="1155" w:type="dxa"/>
            <w:tcMar/>
          </w:tcPr>
          <w:p w:rsidR="00F66CE9" w:rsidP="2861D86C" w:rsidRDefault="006B385C" w14:paraId="476CD3B3" w14:textId="55B59257">
            <w:pPr>
              <w:rPr>
                <w:rFonts w:ascii="Calibri" w:hAnsi="Calibri" w:eastAsia="Calibri" w:cs="Calibri" w:asciiTheme="minorAscii" w:hAnsiTheme="minorAscii" w:eastAsiaTheme="minorAscii" w:cstheme="minorAscii"/>
                <w:color w:val="auto"/>
              </w:rPr>
            </w:pPr>
          </w:p>
          <w:p w:rsidR="00F66CE9" w:rsidP="2861D86C" w:rsidRDefault="00F66CE9" w14:paraId="0BE73465" w14:textId="02577B44">
            <w:pPr>
              <w:rPr>
                <w:rFonts w:ascii="Calibri" w:hAnsi="Calibri" w:eastAsia="Calibri" w:cs="Calibri" w:asciiTheme="minorAscii" w:hAnsiTheme="minorAscii" w:eastAsiaTheme="minorAscii" w:cstheme="minorAscii"/>
                <w:color w:val="auto"/>
              </w:rPr>
            </w:pPr>
          </w:p>
        </w:tc>
        <w:tc>
          <w:tcPr>
            <w:tcW w:w="6451" w:type="dxa"/>
            <w:tcMar/>
          </w:tcPr>
          <w:p w:rsidRPr="00DB0DBF" w:rsidR="00DB0DBF" w:rsidP="2861D86C" w:rsidRDefault="00DB0DBF" w14:paraId="3789DC1C" w14:textId="23687509">
            <w:pPr>
              <w:ind w:left="-40"/>
              <w:rPr>
                <w:rFonts w:ascii="Calibri" w:hAnsi="Calibri" w:eastAsia="Calibri" w:cs="Calibri" w:asciiTheme="minorAscii" w:hAnsiTheme="minorAscii" w:eastAsiaTheme="minorAscii" w:cstheme="minorAscii"/>
                <w:color w:val="auto"/>
              </w:rPr>
            </w:pPr>
            <w:r w:rsidRPr="64A91AC6" w:rsidR="220EA23A">
              <w:rPr>
                <w:rFonts w:ascii="Calibri" w:hAnsi="Calibri" w:eastAsia="Calibri" w:cs="Calibri" w:asciiTheme="minorAscii" w:hAnsiTheme="minorAscii" w:eastAsiaTheme="minorAscii" w:cstheme="minorAscii"/>
                <w:color w:val="auto"/>
              </w:rPr>
              <w:t>Nvt</w:t>
            </w:r>
          </w:p>
        </w:tc>
      </w:tr>
      <w:tr w:rsidR="3703BF5D" w:rsidTr="0FD924B1" w14:paraId="74F86EC8">
        <w:trPr>
          <w:trHeight w:val="300"/>
        </w:trPr>
        <w:tc>
          <w:tcPr>
            <w:tcW w:w="2547" w:type="dxa"/>
            <w:tcMar/>
          </w:tcPr>
          <w:p w:rsidR="2B685D7F" w:rsidP="2861D86C" w:rsidRDefault="2B685D7F" w14:paraId="2B751B9E" w14:textId="6213E9A9">
            <w:pPr>
              <w:pStyle w:val="Standaard"/>
              <w:rPr>
                <w:rFonts w:ascii="Calibri" w:hAnsi="Calibri" w:eastAsia="Calibri" w:cs="Calibri" w:asciiTheme="minorAscii" w:hAnsiTheme="minorAscii" w:eastAsiaTheme="minorAscii" w:cstheme="minorAscii"/>
                <w:color w:val="auto"/>
              </w:rPr>
            </w:pPr>
            <w:r w:rsidRPr="64B817E9" w:rsidR="22CE070C">
              <w:rPr>
                <w:rFonts w:ascii="Calibri" w:hAnsi="Calibri" w:eastAsia="Calibri" w:cs="Calibri" w:asciiTheme="minorAscii" w:hAnsiTheme="minorAscii" w:eastAsiaTheme="minorAscii" w:cstheme="minorAscii"/>
                <w:color w:val="auto"/>
              </w:rPr>
              <w:t xml:space="preserve">7 </w:t>
            </w:r>
            <w:r w:rsidRPr="64B817E9" w:rsidR="2B685D7F">
              <w:rPr>
                <w:rFonts w:ascii="Calibri" w:hAnsi="Calibri" w:eastAsia="Calibri" w:cs="Calibri" w:asciiTheme="minorAscii" w:hAnsiTheme="minorAscii" w:eastAsiaTheme="minorAscii" w:cstheme="minorAscii"/>
                <w:color w:val="auto"/>
              </w:rPr>
              <w:t xml:space="preserve">Voorbespreking agendapunten: </w:t>
            </w:r>
          </w:p>
        </w:tc>
        <w:tc>
          <w:tcPr>
            <w:tcW w:w="1155" w:type="dxa"/>
            <w:tcMar/>
          </w:tcPr>
          <w:p w:rsidR="3703BF5D" w:rsidP="2861D86C" w:rsidRDefault="3703BF5D" w14:paraId="60CEBF63" w14:textId="1A61D225">
            <w:pPr>
              <w:pStyle w:val="Standaard"/>
              <w:rPr>
                <w:rFonts w:ascii="Calibri" w:hAnsi="Calibri" w:eastAsia="Calibri" w:cs="Calibri" w:asciiTheme="minorAscii" w:hAnsiTheme="minorAscii" w:eastAsiaTheme="minorAscii" w:cstheme="minorAscii"/>
                <w:color w:val="auto"/>
              </w:rPr>
            </w:pPr>
          </w:p>
        </w:tc>
        <w:tc>
          <w:tcPr>
            <w:tcW w:w="6451" w:type="dxa"/>
            <w:tcMar/>
          </w:tcPr>
          <w:p w:rsidR="3703BF5D" w:rsidP="2861D86C" w:rsidRDefault="3703BF5D" w14:paraId="4B1E1415" w14:textId="7B096549">
            <w:pPr>
              <w:pStyle w:val="Standaard"/>
              <w:rPr>
                <w:rFonts w:ascii="Calibri" w:hAnsi="Calibri" w:eastAsia="Calibri" w:cs="Calibri" w:asciiTheme="minorAscii" w:hAnsiTheme="minorAscii" w:eastAsiaTheme="minorAscii" w:cstheme="minorAscii"/>
                <w:color w:val="auto"/>
              </w:rPr>
            </w:pPr>
            <w:r w:rsidRPr="64A91AC6" w:rsidR="1678ECB8">
              <w:rPr>
                <w:rFonts w:ascii="Calibri" w:hAnsi="Calibri" w:eastAsia="Calibri" w:cs="Calibri" w:asciiTheme="minorAscii" w:hAnsiTheme="minorAscii" w:eastAsiaTheme="minorAscii" w:cstheme="minorAscii"/>
                <w:color w:val="auto"/>
              </w:rPr>
              <w:t>Nvt</w:t>
            </w:r>
          </w:p>
        </w:tc>
      </w:tr>
      <w:tr w:rsidR="3703BF5D" w:rsidTr="0FD924B1" w14:paraId="3FF84F2E">
        <w:trPr>
          <w:trHeight w:val="300"/>
        </w:trPr>
        <w:tc>
          <w:tcPr>
            <w:tcW w:w="2547" w:type="dxa"/>
            <w:tcMar/>
          </w:tcPr>
          <w:p w:rsidR="2B685D7F" w:rsidP="2861D86C" w:rsidRDefault="2B685D7F" w14:paraId="46DDAAC8" w14:textId="05D39E85">
            <w:pPr>
              <w:pStyle w:val="Standaard"/>
              <w:rPr>
                <w:rFonts w:ascii="Calibri" w:hAnsi="Calibri" w:eastAsia="Calibri" w:cs="Calibri" w:asciiTheme="minorAscii" w:hAnsiTheme="minorAscii" w:eastAsiaTheme="minorAscii" w:cstheme="minorAscii"/>
                <w:color w:val="auto"/>
              </w:rPr>
            </w:pPr>
            <w:r w:rsidRPr="64B817E9" w:rsidR="566D94AC">
              <w:rPr>
                <w:rFonts w:ascii="Calibri" w:hAnsi="Calibri" w:eastAsia="Calibri" w:cs="Calibri" w:asciiTheme="minorAscii" w:hAnsiTheme="minorAscii" w:eastAsiaTheme="minorAscii" w:cstheme="minorAscii"/>
                <w:color w:val="auto"/>
              </w:rPr>
              <w:t xml:space="preserve">8 </w:t>
            </w:r>
            <w:r w:rsidRPr="64B817E9" w:rsidR="2B685D7F">
              <w:rPr>
                <w:rFonts w:ascii="Calibri" w:hAnsi="Calibri" w:eastAsia="Calibri" w:cs="Calibri" w:asciiTheme="minorAscii" w:hAnsiTheme="minorAscii" w:eastAsiaTheme="minorAscii" w:cstheme="minorAscii"/>
                <w:color w:val="auto"/>
              </w:rPr>
              <w:t>Welkom Hanneke</w:t>
            </w:r>
          </w:p>
        </w:tc>
        <w:tc>
          <w:tcPr>
            <w:tcW w:w="1155" w:type="dxa"/>
            <w:tcMar/>
          </w:tcPr>
          <w:p w:rsidR="3703BF5D" w:rsidP="2861D86C" w:rsidRDefault="3703BF5D" w14:paraId="2AD50B50" w14:textId="46AF5F2E">
            <w:pPr>
              <w:pStyle w:val="Standaard"/>
              <w:rPr>
                <w:rFonts w:ascii="Calibri" w:hAnsi="Calibri" w:eastAsia="Calibri" w:cs="Calibri" w:asciiTheme="minorAscii" w:hAnsiTheme="minorAscii" w:eastAsiaTheme="minorAscii" w:cstheme="minorAscii"/>
                <w:color w:val="auto"/>
              </w:rPr>
            </w:pPr>
          </w:p>
        </w:tc>
        <w:tc>
          <w:tcPr>
            <w:tcW w:w="6451" w:type="dxa"/>
            <w:tcMar/>
          </w:tcPr>
          <w:p w:rsidR="3703BF5D" w:rsidP="2861D86C" w:rsidRDefault="3703BF5D" w14:paraId="439AFFBE" w14:textId="62DF3122">
            <w:pPr>
              <w:pStyle w:val="Standaard"/>
              <w:rPr>
                <w:rFonts w:ascii="Calibri" w:hAnsi="Calibri" w:eastAsia="Calibri" w:cs="Calibri" w:asciiTheme="minorAscii" w:hAnsiTheme="minorAscii" w:eastAsiaTheme="minorAscii" w:cstheme="minorAscii"/>
                <w:color w:val="auto"/>
              </w:rPr>
            </w:pPr>
            <w:r w:rsidRPr="64A91AC6" w:rsidR="15704A79">
              <w:rPr>
                <w:rFonts w:ascii="Calibri" w:hAnsi="Calibri" w:eastAsia="Calibri" w:cs="Calibri" w:asciiTheme="minorAscii" w:hAnsiTheme="minorAscii" w:eastAsiaTheme="minorAscii" w:cstheme="minorAscii"/>
                <w:color w:val="auto"/>
              </w:rPr>
              <w:t>Fijn dat je er weer fysiek bent :)</w:t>
            </w:r>
          </w:p>
        </w:tc>
      </w:tr>
      <w:tr w:rsidR="00F66CE9" w:rsidTr="0FD924B1" w14:paraId="65A568D2" w14:textId="220CFACD">
        <w:trPr>
          <w:trHeight w:val="300"/>
        </w:trPr>
        <w:tc>
          <w:tcPr>
            <w:tcW w:w="2547" w:type="dxa"/>
            <w:tcMar/>
          </w:tcPr>
          <w:p w:rsidR="00F66CE9" w:rsidP="2861D86C" w:rsidRDefault="00F66CE9" w14:paraId="16609BAC" w14:textId="7535350D">
            <w:pPr>
              <w:pStyle w:val="Standaard"/>
              <w:ind w:left="0"/>
              <w:rPr>
                <w:rFonts w:ascii="Calibri" w:hAnsi="Calibri" w:eastAsia="Calibri" w:cs="Calibri" w:asciiTheme="minorAscii" w:hAnsiTheme="minorAscii" w:eastAsiaTheme="minorAscii" w:cstheme="minorAscii"/>
                <w:color w:val="auto"/>
              </w:rPr>
            </w:pPr>
            <w:r w:rsidRPr="64B817E9" w:rsidR="4369EF3F">
              <w:rPr>
                <w:rFonts w:ascii="Calibri" w:hAnsi="Calibri" w:eastAsia="Calibri" w:cs="Calibri" w:asciiTheme="minorAscii" w:hAnsiTheme="minorAscii" w:eastAsiaTheme="minorAscii" w:cstheme="minorAscii"/>
                <w:color w:val="auto"/>
              </w:rPr>
              <w:t xml:space="preserve">9 </w:t>
            </w:r>
            <w:r w:rsidRPr="64B817E9" w:rsidR="2B685D7F">
              <w:rPr>
                <w:rFonts w:ascii="Calibri" w:hAnsi="Calibri" w:eastAsia="Calibri" w:cs="Calibri" w:asciiTheme="minorAscii" w:hAnsiTheme="minorAscii" w:eastAsiaTheme="minorAscii" w:cstheme="minorAscii"/>
                <w:color w:val="auto"/>
              </w:rPr>
              <w:t>Doornemen n</w:t>
            </w:r>
            <w:r w:rsidRPr="64B817E9" w:rsidR="733793D7">
              <w:rPr>
                <w:rFonts w:ascii="Calibri" w:hAnsi="Calibri" w:eastAsia="Calibri" w:cs="Calibri" w:asciiTheme="minorAscii" w:hAnsiTheme="minorAscii" w:eastAsiaTheme="minorAscii" w:cstheme="minorAscii"/>
                <w:color w:val="auto"/>
              </w:rPr>
              <w:t>otulen</w:t>
            </w:r>
            <w:r w:rsidRPr="64B817E9" w:rsidR="6C019371">
              <w:rPr>
                <w:rFonts w:ascii="Calibri" w:hAnsi="Calibri" w:eastAsia="Calibri" w:cs="Calibri" w:asciiTheme="minorAscii" w:hAnsiTheme="minorAscii" w:eastAsiaTheme="minorAscii" w:cstheme="minorAscii"/>
                <w:color w:val="auto"/>
              </w:rPr>
              <w:t xml:space="preserve"> en actiepunten</w:t>
            </w:r>
            <w:r w:rsidRPr="64B817E9" w:rsidR="733793D7">
              <w:rPr>
                <w:rFonts w:ascii="Calibri" w:hAnsi="Calibri" w:eastAsia="Calibri" w:cs="Calibri" w:asciiTheme="minorAscii" w:hAnsiTheme="minorAscii" w:eastAsiaTheme="minorAscii" w:cstheme="minorAscii"/>
                <w:color w:val="auto"/>
              </w:rPr>
              <w:t xml:space="preserve"> voorgaande vergadering </w:t>
            </w:r>
          </w:p>
        </w:tc>
        <w:tc>
          <w:tcPr>
            <w:tcW w:w="1155" w:type="dxa"/>
            <w:tcMar/>
          </w:tcPr>
          <w:p w:rsidR="00F66CE9" w:rsidP="2861D86C" w:rsidRDefault="00F66CE9" w14:paraId="21118086" w14:textId="25813CF7">
            <w:pPr>
              <w:rPr>
                <w:rFonts w:ascii="Calibri" w:hAnsi="Calibri" w:eastAsia="Calibri" w:cs="Calibri" w:asciiTheme="minorAscii" w:hAnsiTheme="minorAscii" w:eastAsiaTheme="minorAscii" w:cstheme="minorAscii"/>
                <w:color w:val="auto"/>
              </w:rPr>
            </w:pPr>
          </w:p>
        </w:tc>
        <w:tc>
          <w:tcPr>
            <w:tcW w:w="6451" w:type="dxa"/>
            <w:tcMar/>
          </w:tcPr>
          <w:p w:rsidRPr="00DC7DFA" w:rsidR="00D57D9B" w:rsidP="64A91AC6" w:rsidRDefault="00D57D9B" w14:paraId="71880AA4" w14:textId="69DD79E4">
            <w:pPr>
              <w:pStyle w:val="Lijstalinea"/>
              <w:numPr>
                <w:ilvl w:val="0"/>
                <w:numId w:val="21"/>
              </w:numPr>
              <w:ind/>
              <w:rPr>
                <w:rFonts w:ascii="Calibri" w:hAnsi="Calibri" w:eastAsia="Calibri" w:cs="Calibri" w:asciiTheme="minorAscii" w:hAnsiTheme="minorAscii" w:eastAsiaTheme="minorAscii" w:cstheme="minorAscii"/>
                <w:color w:val="auto"/>
              </w:rPr>
            </w:pPr>
            <w:r w:rsidRPr="64B817E9" w:rsidR="32D8654E">
              <w:rPr>
                <w:rFonts w:ascii="Calibri" w:hAnsi="Calibri" w:eastAsia="Calibri" w:cs="Calibri" w:asciiTheme="minorAscii" w:hAnsiTheme="minorAscii" w:eastAsiaTheme="minorAscii" w:cstheme="minorAscii"/>
                <w:color w:val="auto"/>
              </w:rPr>
              <w:t xml:space="preserve">Hanneke - </w:t>
            </w:r>
            <w:r w:rsidRPr="64B817E9" w:rsidR="32D8654E">
              <w:rPr>
                <w:rFonts w:ascii="Calibri" w:hAnsi="Calibri" w:eastAsia="Calibri" w:cs="Calibri" w:asciiTheme="minorAscii" w:hAnsiTheme="minorAscii" w:eastAsiaTheme="minorAscii" w:cstheme="minorAscii"/>
                <w:color w:val="auto"/>
              </w:rPr>
              <w:t>Formatie en ontvangst beleidsvoornemens volgende keer agenderen voor instemming</w:t>
            </w:r>
            <w:r w:rsidRPr="64B817E9" w:rsidR="15F394D0">
              <w:rPr>
                <w:rFonts w:ascii="Calibri" w:hAnsi="Calibri" w:eastAsia="Calibri" w:cs="Calibri" w:asciiTheme="minorAscii" w:hAnsiTheme="minorAscii" w:eastAsiaTheme="minorAscii" w:cstheme="minorAscii"/>
                <w:color w:val="auto"/>
              </w:rPr>
              <w:t xml:space="preserve"> - </w:t>
            </w:r>
            <w:r w:rsidRPr="64B817E9" w:rsidR="1FCAA432">
              <w:rPr>
                <w:rFonts w:ascii="Calibri" w:hAnsi="Calibri" w:eastAsia="Calibri" w:cs="Calibri" w:asciiTheme="minorAscii" w:hAnsiTheme="minorAscii" w:eastAsiaTheme="minorAscii" w:cstheme="minorAscii"/>
                <w:color w:val="auto"/>
              </w:rPr>
              <w:t>Formatie en beleidsvoornemens blijven hetzelfde.</w:t>
            </w:r>
          </w:p>
          <w:p w:rsidRPr="00DC7DFA" w:rsidR="00D57D9B" w:rsidP="64A91AC6" w:rsidRDefault="00D57D9B" w14:paraId="5F2C7677" w14:textId="353DAF7C">
            <w:pPr>
              <w:pStyle w:val="Lijstalinea"/>
              <w:numPr>
                <w:ilvl w:val="0"/>
                <w:numId w:val="21"/>
              </w:numPr>
              <w:ind/>
              <w:rPr>
                <w:rFonts w:ascii="Calibri" w:hAnsi="Calibri" w:eastAsia="Calibri" w:cs="Calibri" w:asciiTheme="minorAscii" w:hAnsiTheme="minorAscii" w:eastAsiaTheme="minorAscii" w:cstheme="minorAscii"/>
                <w:color w:val="auto"/>
              </w:rPr>
            </w:pPr>
            <w:r w:rsidRPr="64B817E9" w:rsidR="32D8654E">
              <w:rPr>
                <w:rFonts w:ascii="Calibri" w:hAnsi="Calibri" w:eastAsia="Calibri" w:cs="Calibri" w:asciiTheme="minorAscii" w:hAnsiTheme="minorAscii" w:eastAsiaTheme="minorAscii" w:cstheme="minorAscii"/>
                <w:color w:val="auto"/>
              </w:rPr>
              <w:t xml:space="preserve">Lieke-Els: </w:t>
            </w:r>
            <w:r w:rsidRPr="64B817E9" w:rsidR="32D8654E">
              <w:rPr>
                <w:rFonts w:ascii="Calibri" w:hAnsi="Calibri" w:eastAsia="Calibri" w:cs="Calibri" w:asciiTheme="minorAscii" w:hAnsiTheme="minorAscii" w:eastAsiaTheme="minorAscii" w:cstheme="minorAscii"/>
                <w:color w:val="auto"/>
              </w:rPr>
              <w:t>Bulletin schrijven MR</w:t>
            </w:r>
            <w:r w:rsidRPr="64B817E9" w:rsidR="781300AF">
              <w:rPr>
                <w:rFonts w:ascii="Calibri" w:hAnsi="Calibri" w:eastAsia="Calibri" w:cs="Calibri" w:asciiTheme="minorAscii" w:hAnsiTheme="minorAscii" w:eastAsiaTheme="minorAscii" w:cstheme="minorAscii"/>
                <w:color w:val="auto"/>
              </w:rPr>
              <w:t>. In januari zorgen we dat we een stukje aanleveren.</w:t>
            </w:r>
            <w:r w:rsidRPr="64B817E9" w:rsidR="2FDFDBB2">
              <w:rPr>
                <w:rFonts w:ascii="Calibri" w:hAnsi="Calibri" w:eastAsia="Calibri" w:cs="Calibri" w:asciiTheme="minorAscii" w:hAnsiTheme="minorAscii" w:eastAsiaTheme="minorAscii" w:cstheme="minorAscii"/>
                <w:color w:val="auto"/>
              </w:rPr>
              <w:t xml:space="preserve"> Ideeën zie punt </w:t>
            </w:r>
            <w:r w:rsidRPr="64B817E9" w:rsidR="2896849B">
              <w:rPr>
                <w:rFonts w:ascii="Calibri" w:hAnsi="Calibri" w:eastAsia="Calibri" w:cs="Calibri" w:asciiTheme="minorAscii" w:hAnsiTheme="minorAscii" w:eastAsiaTheme="minorAscii" w:cstheme="minorAscii"/>
                <w:color w:val="auto"/>
              </w:rPr>
              <w:t>19.</w:t>
            </w:r>
          </w:p>
          <w:p w:rsidRPr="00DC7DFA" w:rsidR="00D57D9B" w:rsidP="64A91AC6" w:rsidRDefault="00D57D9B" w14:paraId="66FE4A89" w14:textId="208AAB13">
            <w:pPr>
              <w:pStyle w:val="Lijstalinea"/>
              <w:numPr>
                <w:ilvl w:val="0"/>
                <w:numId w:val="21"/>
              </w:numPr>
              <w:ind/>
              <w:rPr>
                <w:rFonts w:ascii="Calibri" w:hAnsi="Calibri" w:eastAsia="Calibri" w:cs="Calibri" w:asciiTheme="minorAscii" w:hAnsiTheme="minorAscii" w:eastAsiaTheme="minorAscii" w:cstheme="minorAscii"/>
                <w:color w:val="auto"/>
              </w:rPr>
            </w:pPr>
            <w:r w:rsidRPr="64A91AC6" w:rsidR="74EEB9E8">
              <w:rPr>
                <w:rFonts w:ascii="Calibri" w:hAnsi="Calibri" w:eastAsia="Calibri" w:cs="Calibri" w:asciiTheme="minorAscii" w:hAnsiTheme="minorAscii" w:eastAsiaTheme="minorAscii" w:cstheme="minorAscii"/>
                <w:color w:val="auto"/>
              </w:rPr>
              <w:t>Rob</w:t>
            </w:r>
            <w:r w:rsidRPr="64A91AC6" w:rsidR="75460768">
              <w:rPr>
                <w:rFonts w:ascii="Calibri" w:hAnsi="Calibri" w:eastAsia="Calibri" w:cs="Calibri" w:asciiTheme="minorAscii" w:hAnsiTheme="minorAscii" w:eastAsiaTheme="minorAscii" w:cstheme="minorAscii"/>
                <w:color w:val="auto"/>
              </w:rPr>
              <w:t xml:space="preserve">: </w:t>
            </w:r>
            <w:r w:rsidRPr="64A91AC6" w:rsidR="2913F0D4">
              <w:rPr>
                <w:rFonts w:ascii="Calibri" w:hAnsi="Calibri" w:eastAsia="Calibri" w:cs="Calibri" w:asciiTheme="minorAscii" w:hAnsiTheme="minorAscii" w:eastAsiaTheme="minorAscii" w:cstheme="minorAscii"/>
                <w:color w:val="auto"/>
              </w:rPr>
              <w:t>Themabijeenkomst organiseren rondom juridische zaken</w:t>
            </w:r>
            <w:r w:rsidRPr="64A91AC6" w:rsidR="5F247EF8">
              <w:rPr>
                <w:rFonts w:ascii="Calibri" w:hAnsi="Calibri" w:eastAsia="Calibri" w:cs="Calibri" w:asciiTheme="minorAscii" w:hAnsiTheme="minorAscii" w:eastAsiaTheme="minorAscii" w:cstheme="minorAscii"/>
                <w:color w:val="auto"/>
              </w:rPr>
              <w:t xml:space="preserve"> – Vrouw van Rob is daar nog mee bezig. </w:t>
            </w:r>
            <w:r w:rsidRPr="64A91AC6" w:rsidR="213B5B90">
              <w:rPr>
                <w:rFonts w:ascii="Calibri" w:hAnsi="Calibri" w:eastAsia="Calibri" w:cs="Calibri" w:asciiTheme="minorAscii" w:hAnsiTheme="minorAscii" w:eastAsiaTheme="minorAscii" w:cstheme="minorAscii"/>
                <w:color w:val="auto"/>
              </w:rPr>
              <w:t>Wordt vervolgd</w:t>
            </w:r>
            <w:r w:rsidRPr="64A91AC6" w:rsidR="5F247EF8">
              <w:rPr>
                <w:rFonts w:ascii="Calibri" w:hAnsi="Calibri" w:eastAsia="Calibri" w:cs="Calibri" w:asciiTheme="minorAscii" w:hAnsiTheme="minorAscii" w:eastAsiaTheme="minorAscii" w:cstheme="minorAscii"/>
                <w:color w:val="auto"/>
              </w:rPr>
              <w:t xml:space="preserve">. </w:t>
            </w:r>
          </w:p>
        </w:tc>
      </w:tr>
      <w:tr w:rsidR="00F66CE9" w:rsidTr="0FD924B1" w14:paraId="7385AEE3" w14:textId="447E4F39">
        <w:trPr>
          <w:trHeight w:val="300"/>
        </w:trPr>
        <w:tc>
          <w:tcPr>
            <w:tcW w:w="2547" w:type="dxa"/>
            <w:tcMar/>
          </w:tcPr>
          <w:p w:rsidR="00F66CE9" w:rsidP="2861D86C" w:rsidRDefault="00D57D9B" w14:paraId="1B382064" w14:textId="28E1DC52">
            <w:pPr>
              <w:pStyle w:val="Standaard"/>
              <w:ind w:left="0"/>
              <w:rPr>
                <w:rFonts w:ascii="Calibri" w:hAnsi="Calibri" w:eastAsia="Calibri" w:cs="Calibri" w:asciiTheme="minorAscii" w:hAnsiTheme="minorAscii" w:eastAsiaTheme="minorAscii" w:cstheme="minorAscii"/>
                <w:color w:val="auto"/>
              </w:rPr>
            </w:pPr>
            <w:r w:rsidRPr="64B817E9" w:rsidR="2104F7B3">
              <w:rPr>
                <w:rFonts w:ascii="Calibri" w:hAnsi="Calibri" w:eastAsia="Calibri" w:cs="Calibri" w:asciiTheme="minorAscii" w:hAnsiTheme="minorAscii" w:eastAsiaTheme="minorAscii" w:cstheme="minorAscii"/>
                <w:color w:val="auto"/>
              </w:rPr>
              <w:t xml:space="preserve">10 </w:t>
            </w:r>
            <w:r w:rsidRPr="64B817E9" w:rsidR="54186D3A">
              <w:rPr>
                <w:rFonts w:ascii="Calibri" w:hAnsi="Calibri" w:eastAsia="Calibri" w:cs="Calibri" w:asciiTheme="minorAscii" w:hAnsiTheme="minorAscii" w:eastAsiaTheme="minorAscii" w:cstheme="minorAscii"/>
                <w:color w:val="auto"/>
              </w:rPr>
              <w:t>Mededelingen uit de directie</w:t>
            </w:r>
          </w:p>
          <w:p w:rsidR="00F66CE9" w:rsidP="2861D86C" w:rsidRDefault="00F66CE9" w14:paraId="3EBC5D58" w14:textId="33B54A79">
            <w:pPr>
              <w:rPr>
                <w:rFonts w:ascii="Calibri" w:hAnsi="Calibri" w:eastAsia="Calibri" w:cs="Calibri" w:asciiTheme="minorAscii" w:hAnsiTheme="minorAscii" w:eastAsiaTheme="minorAscii" w:cstheme="minorAscii"/>
                <w:color w:val="auto"/>
              </w:rPr>
            </w:pPr>
          </w:p>
        </w:tc>
        <w:tc>
          <w:tcPr>
            <w:tcW w:w="1155" w:type="dxa"/>
            <w:tcMar/>
          </w:tcPr>
          <w:p w:rsidR="00F66CE9" w:rsidP="2861D86C" w:rsidRDefault="00D57D9B" w14:paraId="78D8542E" w14:textId="22D22D2D">
            <w:pPr>
              <w:spacing w:line="259" w:lineRule="auto"/>
              <w:rPr>
                <w:rFonts w:ascii="Calibri" w:hAnsi="Calibri" w:eastAsia="Calibri" w:cs="Calibri" w:asciiTheme="minorAscii" w:hAnsiTheme="minorAscii" w:eastAsiaTheme="minorAscii" w:cstheme="minorAscii"/>
                <w:color w:val="auto"/>
              </w:rPr>
            </w:pPr>
          </w:p>
          <w:p w:rsidR="00F66CE9" w:rsidP="2861D86C" w:rsidRDefault="00F66CE9" w14:paraId="58113EBD" w14:textId="3E022EA3">
            <w:pPr>
              <w:rPr>
                <w:rFonts w:ascii="Calibri" w:hAnsi="Calibri" w:eastAsia="Calibri" w:cs="Calibri" w:asciiTheme="minorAscii" w:hAnsiTheme="minorAscii" w:eastAsiaTheme="minorAscii" w:cstheme="minorAscii"/>
                <w:color w:val="auto"/>
              </w:rPr>
            </w:pPr>
          </w:p>
        </w:tc>
        <w:tc>
          <w:tcPr>
            <w:tcW w:w="6451" w:type="dxa"/>
            <w:tcMar/>
          </w:tcPr>
          <w:p w:rsidRPr="002C2E00" w:rsidR="002C2E00" w:rsidP="64A91AC6" w:rsidRDefault="002C2E00" w14:paraId="71EB6398" w14:textId="32A48CC1">
            <w:pPr>
              <w:pStyle w:val="Lijstalinea"/>
              <w:numPr>
                <w:ilvl w:val="0"/>
                <w:numId w:val="20"/>
              </w:numPr>
              <w:in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pPr>
            <w:r w:rsidRPr="64A91AC6"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Hanneke re-integratie.</w:t>
            </w:r>
          </w:p>
          <w:p w:rsidRPr="002C2E00" w:rsidR="002C2E00" w:rsidP="64A91AC6" w:rsidRDefault="002C2E00" w14:paraId="42810DE6" w14:textId="77CCD603">
            <w:pPr>
              <w:pStyle w:val="Lijstalinea"/>
              <w:numPr>
                <w:ilvl w:val="0"/>
                <w:numId w:val="20"/>
              </w:numPr>
              <w:in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pPr>
            <w:r w:rsidRPr="64A91AC6"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Na de Kerstvakantie is de prognose dat er een extra kleuterklas gaat starten op Hub. Dit is een prognose, want de daadwerkelijke aanmeldingen zijn er nog niet. De koffiekamer wordt dan verdeeld in 2 groepen.</w:t>
            </w:r>
          </w:p>
          <w:p w:rsidRPr="002C2E00" w:rsidR="002C2E00" w:rsidP="64B817E9" w:rsidRDefault="002C2E00" w14:paraId="49598946" w14:textId="5C2E0C68">
            <w:pPr>
              <w:pStyle w:val="Lijstalinea"/>
              <w:numPr>
                <w:ilvl w:val="0"/>
                <w:numId w:val="20"/>
              </w:numPr>
              <w:in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pP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Nieuwe medewerkers</w:t>
            </w:r>
            <w:r w:rsidRPr="64B817E9" w:rsidR="3F32B35A">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w:t>
            </w:r>
            <w:r w:rsidRPr="64B817E9" w:rsidR="5A202E22">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Drie</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w:t>
            </w:r>
            <w:r w:rsidRPr="64B817E9" w:rsidR="2E908DCC">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nieuwe </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leerkrachten</w:t>
            </w:r>
            <w:r w:rsidRPr="64B817E9" w:rsidR="5E2B3F0A">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sinds dit schooljaar</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w:t>
            </w:r>
            <w:r w:rsidRPr="64B817E9" w:rsidR="2D61B586">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Eén</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leerkracht gestart, maar in week 2 ontslag genomen.</w:t>
            </w:r>
            <w:r w:rsidRPr="64B817E9" w:rsidR="04B79A30">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Eén</w:t>
            </w:r>
            <w:r w:rsidRPr="64B817E9" w:rsidR="0A209332">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nieuwe</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praktijkleerkracht. </w:t>
            </w:r>
            <w:r w:rsidRPr="64B817E9" w:rsidR="71F03113">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Twee</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w:t>
            </w:r>
            <w:r w:rsidRPr="64B817E9" w:rsidR="092BE76C">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nieuwe </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onderwijsassistenten gestart.</w:t>
            </w:r>
            <w:r w:rsidRPr="64B817E9" w:rsidR="1CD0243C">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En sinds dit schooljaar</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w:t>
            </w:r>
            <w:r w:rsidRPr="64B817E9" w:rsidR="41D069CF">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twee</w:t>
            </w:r>
            <w:r w:rsidRPr="64B817E9" w:rsidR="42EA1CD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LIO-stagiaires gestart dit schooljaar voor het eerst.</w:t>
            </w:r>
            <w:r w:rsidRPr="64B817E9" w:rsidR="6D250028">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Hub is voor het eerst een academische opleidingsschool.</w:t>
            </w:r>
          </w:p>
          <w:p w:rsidRPr="002C2E00" w:rsidR="002C2E00" w:rsidP="64B817E9" w:rsidRDefault="002C2E00" w14:paraId="3CB2154C" w14:textId="0F1DC647">
            <w:pPr>
              <w:pStyle w:val="Lijstalinea"/>
              <w:numPr>
                <w:ilvl w:val="0"/>
                <w:numId w:val="20"/>
              </w:numPr>
              <w:ind/>
              <w:rPr>
                <w:rFonts w:ascii="Calibri" w:hAnsi="Calibri" w:eastAsia="Calibri" w:cs="Calibri" w:asciiTheme="minorAscii" w:hAnsiTheme="minorAscii" w:eastAsiaTheme="minorAscii" w:cstheme="minorAscii"/>
                <w:b w:val="0"/>
                <w:bCs w:val="0"/>
                <w:i w:val="0"/>
                <w:iCs w:val="0"/>
                <w:caps w:val="0"/>
                <w:smallCaps w:val="0"/>
                <w:noProof w:val="0"/>
                <w:color w:val="auto"/>
                <w:lang w:val="nl-NL"/>
              </w:rPr>
            </w:pPr>
            <w:r w:rsidRPr="64B817E9" w:rsidR="09BD5C1F">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Inspectie </w:t>
            </w:r>
            <w:r w:rsidRPr="64B817E9" w:rsidR="2D29A615">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komt weer. Ze </w:t>
            </w:r>
            <w:r w:rsidRPr="64B817E9" w:rsidR="09BD5C1F">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gaa</w:t>
            </w:r>
            <w:r w:rsidRPr="64B817E9" w:rsidR="2EBDB316">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n</w:t>
            </w:r>
            <w:r w:rsidRPr="64B817E9" w:rsidR="09BD5C1F">
              <w:rPr>
                <w:rFonts w:ascii="Calibri" w:hAnsi="Calibri" w:eastAsia="Calibri" w:cs="Calibri" w:asciiTheme="minorAscii" w:hAnsiTheme="minorAscii" w:eastAsiaTheme="minorAscii" w:cstheme="minorAscii"/>
                <w:b w:val="0"/>
                <w:bCs w:val="0"/>
                <w:i w:val="0"/>
                <w:iCs w:val="0"/>
                <w:caps w:val="0"/>
                <w:smallCaps w:val="0"/>
                <w:noProof w:val="0"/>
                <w:color w:val="auto"/>
                <w:lang w:val="nl-NL"/>
              </w:rPr>
              <w:t xml:space="preserve"> in november het SO onderzoeken.</w:t>
            </w:r>
          </w:p>
        </w:tc>
      </w:tr>
      <w:tr w:rsidR="00F66CE9" w:rsidTr="0FD924B1" w14:paraId="4597A861" w14:textId="16E7EB6A">
        <w:trPr>
          <w:trHeight w:val="300"/>
        </w:trPr>
        <w:tc>
          <w:tcPr>
            <w:tcW w:w="2547" w:type="dxa"/>
            <w:tcMar/>
          </w:tcPr>
          <w:p w:rsidR="00F66CE9" w:rsidP="2861D86C" w:rsidRDefault="00F66CE9" w14:paraId="5983DA88" w14:textId="4B20312D">
            <w:pPr>
              <w:pStyle w:val="Standaard"/>
              <w:ind w:left="0"/>
              <w:rPr>
                <w:rFonts w:ascii="Calibri" w:hAnsi="Calibri" w:eastAsia="Calibri" w:cs="Calibri" w:asciiTheme="minorAscii" w:hAnsiTheme="minorAscii" w:eastAsiaTheme="minorAscii" w:cstheme="minorAscii"/>
                <w:color w:val="auto"/>
              </w:rPr>
            </w:pPr>
            <w:r w:rsidRPr="64B817E9" w:rsidR="566DBF1A">
              <w:rPr>
                <w:rFonts w:ascii="Calibri" w:hAnsi="Calibri" w:eastAsia="Calibri" w:cs="Calibri" w:asciiTheme="minorAscii" w:hAnsiTheme="minorAscii" w:eastAsiaTheme="minorAscii" w:cstheme="minorAscii"/>
                <w:color w:val="auto"/>
              </w:rPr>
              <w:t xml:space="preserve">11 </w:t>
            </w:r>
            <w:r w:rsidRPr="64B817E9" w:rsidR="076A5D95">
              <w:rPr>
                <w:rFonts w:ascii="Calibri" w:hAnsi="Calibri" w:eastAsia="Calibri" w:cs="Calibri" w:asciiTheme="minorAscii" w:hAnsiTheme="minorAscii" w:eastAsiaTheme="minorAscii" w:cstheme="minorAscii"/>
                <w:color w:val="auto"/>
              </w:rPr>
              <w:t>Medewerkertevredenheidsonderzoek</w:t>
            </w:r>
          </w:p>
        </w:tc>
        <w:tc>
          <w:tcPr>
            <w:tcW w:w="1155" w:type="dxa"/>
            <w:tcMar/>
          </w:tcPr>
          <w:p w:rsidR="00F66CE9" w:rsidP="2861D86C" w:rsidRDefault="00D0232D" w14:paraId="67FEB1BD" w14:textId="27BA5154">
            <w:pPr>
              <w:spacing w:line="259" w:lineRule="auto"/>
              <w:rPr>
                <w:rFonts w:ascii="Calibri" w:hAnsi="Calibri" w:eastAsia="Calibri" w:cs="Calibri" w:asciiTheme="minorAscii" w:hAnsiTheme="minorAscii" w:eastAsiaTheme="minorAscii" w:cstheme="minorAscii"/>
                <w:color w:val="auto"/>
              </w:rPr>
            </w:pPr>
          </w:p>
        </w:tc>
        <w:tc>
          <w:tcPr>
            <w:tcW w:w="6451" w:type="dxa"/>
            <w:tcMar/>
          </w:tcPr>
          <w:p w:rsidRPr="00A27DF0" w:rsidR="00A27DF0" w:rsidP="64A91AC6" w:rsidRDefault="00D60B5A" w14:paraId="5A3EFD13" w14:textId="2FB141B5">
            <w:pPr>
              <w:pStyle w:val="Default"/>
              <w:numPr>
                <w:ilvl w:val="0"/>
                <w:numId w:val="23"/>
              </w:numPr>
              <w:ind/>
              <w:rPr>
                <w:rFonts w:ascii="Calibri" w:hAnsi="Calibri" w:eastAsia="Calibri" w:cs="Calibri" w:asciiTheme="minorAscii" w:hAnsiTheme="minorAscii" w:eastAsiaTheme="minorAscii" w:cstheme="minorAscii"/>
                <w:b w:val="0"/>
                <w:bCs w:val="0"/>
                <w:color w:val="auto"/>
                <w:sz w:val="22"/>
                <w:szCs w:val="22"/>
              </w:rPr>
            </w:pPr>
            <w:r w:rsidRPr="64A91AC6" w:rsidR="2817EAFC">
              <w:rPr>
                <w:rFonts w:ascii="Calibri" w:hAnsi="Calibri" w:eastAsia="Calibri" w:cs="Calibri" w:asciiTheme="minorAscii" w:hAnsiTheme="minorAscii" w:eastAsiaTheme="minorAscii" w:cstheme="minorAscii"/>
                <w:b w:val="0"/>
                <w:bCs w:val="0"/>
                <w:color w:val="auto"/>
                <w:sz w:val="22"/>
                <w:szCs w:val="22"/>
              </w:rPr>
              <w:t>Duo heeft tijdens de uitwerking van het onderzoek de resultaten van de verschillende scholen met elkaar verwisseld. Waardoor opmerkingen van de ene school vermeld stonden bij opmerkingen van de andere school. DUO moet dit opnieuw aanleveren en daardoor kan het nog niet besproken worden.</w:t>
            </w:r>
          </w:p>
        </w:tc>
      </w:tr>
      <w:tr w:rsidR="331913F3" w:rsidTr="0FD924B1" w14:paraId="6B73322C">
        <w:trPr>
          <w:trHeight w:val="300"/>
        </w:trPr>
        <w:tc>
          <w:tcPr>
            <w:tcW w:w="2547" w:type="dxa"/>
            <w:tcMar/>
          </w:tcPr>
          <w:p w:rsidR="02E49CB4" w:rsidP="2861D86C" w:rsidRDefault="02E49CB4" w14:paraId="6871D8D5" w14:textId="287E6474">
            <w:pPr>
              <w:pStyle w:val="Standaard"/>
              <w:rPr>
                <w:rFonts w:ascii="Calibri" w:hAnsi="Calibri" w:eastAsia="Calibri" w:cs="Calibri" w:asciiTheme="minorAscii" w:hAnsiTheme="minorAscii" w:eastAsiaTheme="minorAscii" w:cstheme="minorAscii"/>
                <w:color w:val="auto"/>
              </w:rPr>
            </w:pPr>
            <w:r w:rsidRPr="64B817E9" w:rsidR="296F1387">
              <w:rPr>
                <w:rFonts w:ascii="Calibri" w:hAnsi="Calibri" w:eastAsia="Calibri" w:cs="Calibri" w:asciiTheme="minorAscii" w:hAnsiTheme="minorAscii" w:eastAsiaTheme="minorAscii" w:cstheme="minorAscii"/>
                <w:color w:val="auto"/>
              </w:rPr>
              <w:t xml:space="preserve">12 </w:t>
            </w:r>
            <w:r w:rsidRPr="64B817E9" w:rsidR="02E49CB4">
              <w:rPr>
                <w:rFonts w:ascii="Calibri" w:hAnsi="Calibri" w:eastAsia="Calibri" w:cs="Calibri" w:asciiTheme="minorAscii" w:hAnsiTheme="minorAscii" w:eastAsiaTheme="minorAscii" w:cstheme="minorAscii"/>
                <w:color w:val="auto"/>
              </w:rPr>
              <w:t>Toestemming uitbreiding personeel</w:t>
            </w:r>
          </w:p>
        </w:tc>
        <w:tc>
          <w:tcPr>
            <w:tcW w:w="1155" w:type="dxa"/>
            <w:tcMar/>
          </w:tcPr>
          <w:p w:rsidR="331913F3" w:rsidP="2861D86C" w:rsidRDefault="331913F3" w14:paraId="3518AF87" w14:textId="1F1F8EDE">
            <w:pPr>
              <w:pStyle w:val="Standaard"/>
              <w:spacing w:line="259" w:lineRule="auto"/>
              <w:rPr>
                <w:rFonts w:ascii="Calibri" w:hAnsi="Calibri" w:eastAsia="Calibri" w:cs="Calibri" w:asciiTheme="minorAscii" w:hAnsiTheme="minorAscii" w:eastAsiaTheme="minorAscii" w:cstheme="minorAscii"/>
                <w:color w:val="auto"/>
              </w:rPr>
            </w:pPr>
          </w:p>
        </w:tc>
        <w:tc>
          <w:tcPr>
            <w:tcW w:w="6451" w:type="dxa"/>
            <w:tcMar/>
          </w:tcPr>
          <w:p w:rsidR="02E49CB4" w:rsidP="64A91AC6" w:rsidRDefault="02E49CB4" w14:paraId="0D35BE43" w14:textId="749BAF95">
            <w:pPr>
              <w:pStyle w:val="Default"/>
              <w:numPr>
                <w:ilvl w:val="0"/>
                <w:numId w:val="24"/>
              </w:numPr>
              <w:rPr>
                <w:rFonts w:ascii="Calibri" w:hAnsi="Calibri" w:eastAsia="Calibri" w:cs="Calibri" w:asciiTheme="minorAscii" w:hAnsiTheme="minorAscii" w:eastAsiaTheme="minorAscii" w:cstheme="minorAscii"/>
                <w:b w:val="0"/>
                <w:bCs w:val="0"/>
                <w:color w:val="auto"/>
                <w:sz w:val="22"/>
                <w:szCs w:val="22"/>
              </w:rPr>
            </w:pPr>
            <w:r w:rsidRPr="64A91AC6" w:rsidR="2817EAFC">
              <w:rPr>
                <w:rFonts w:ascii="Calibri" w:hAnsi="Calibri" w:eastAsia="Calibri" w:cs="Calibri" w:asciiTheme="minorAscii" w:hAnsiTheme="minorAscii" w:eastAsiaTheme="minorAscii" w:cstheme="minorAscii"/>
                <w:b w:val="0"/>
                <w:bCs w:val="0"/>
                <w:color w:val="auto"/>
                <w:sz w:val="22"/>
                <w:szCs w:val="22"/>
              </w:rPr>
              <w:t xml:space="preserve">MR Personeelsgeleding </w:t>
            </w:r>
            <w:r w:rsidRPr="64A91AC6" w:rsidR="3FD8E6ED">
              <w:rPr>
                <w:rFonts w:ascii="Calibri" w:hAnsi="Calibri" w:eastAsia="Calibri" w:cs="Calibri" w:asciiTheme="minorAscii" w:hAnsiTheme="minorAscii" w:eastAsiaTheme="minorAscii" w:cstheme="minorAscii"/>
                <w:b w:val="0"/>
                <w:bCs w:val="0"/>
                <w:color w:val="auto"/>
                <w:sz w:val="22"/>
                <w:szCs w:val="22"/>
              </w:rPr>
              <w:t>geeft akkoord voor</w:t>
            </w:r>
            <w:r w:rsidRPr="64A91AC6" w:rsidR="2A49D453">
              <w:rPr>
                <w:rFonts w:ascii="Calibri" w:hAnsi="Calibri" w:eastAsia="Calibri" w:cs="Calibri" w:asciiTheme="minorAscii" w:hAnsiTheme="minorAscii" w:eastAsiaTheme="minorAscii" w:cstheme="minorAscii"/>
                <w:b w:val="0"/>
                <w:bCs w:val="0"/>
                <w:color w:val="auto"/>
                <w:sz w:val="22"/>
                <w:szCs w:val="22"/>
              </w:rPr>
              <w:t xml:space="preserve"> uitbreiding van administratie</w:t>
            </w:r>
            <w:r w:rsidRPr="64A91AC6" w:rsidR="12E25EE0">
              <w:rPr>
                <w:rFonts w:ascii="Calibri" w:hAnsi="Calibri" w:eastAsia="Calibri" w:cs="Calibri" w:asciiTheme="minorAscii" w:hAnsiTheme="minorAscii" w:eastAsiaTheme="minorAscii" w:cstheme="minorAscii"/>
                <w:b w:val="0"/>
                <w:bCs w:val="0"/>
                <w:color w:val="auto"/>
                <w:sz w:val="22"/>
                <w:szCs w:val="22"/>
              </w:rPr>
              <w:t>.</w:t>
            </w:r>
          </w:p>
        </w:tc>
      </w:tr>
      <w:tr w:rsidR="331913F3" w:rsidTr="0FD924B1" w14:paraId="2C8B0F11">
        <w:trPr>
          <w:trHeight w:val="300"/>
        </w:trPr>
        <w:tc>
          <w:tcPr>
            <w:tcW w:w="2547" w:type="dxa"/>
            <w:tcMar/>
          </w:tcPr>
          <w:p w:rsidR="331913F3" w:rsidP="2861D86C" w:rsidRDefault="331913F3" w14:paraId="17E8E889" w14:textId="19E26CCE">
            <w:pPr>
              <w:pStyle w:val="Lijstalinea"/>
              <w:ind w:left="0"/>
              <w:rPr>
                <w:rFonts w:ascii="Calibri" w:hAnsi="Calibri" w:eastAsia="Calibri" w:cs="Calibri" w:asciiTheme="minorAscii" w:hAnsiTheme="minorAscii" w:eastAsiaTheme="minorAscii" w:cstheme="minorAscii"/>
                <w:color w:val="auto"/>
              </w:rPr>
            </w:pPr>
            <w:r w:rsidRPr="64B817E9" w:rsidR="15471AFB">
              <w:rPr>
                <w:rFonts w:ascii="Calibri" w:hAnsi="Calibri" w:eastAsia="Calibri" w:cs="Calibri" w:asciiTheme="minorAscii" w:hAnsiTheme="minorAscii" w:eastAsiaTheme="minorAscii" w:cstheme="minorAscii"/>
                <w:color w:val="auto"/>
              </w:rPr>
              <w:t xml:space="preserve">13 </w:t>
            </w:r>
            <w:r w:rsidRPr="64B817E9" w:rsidR="331913F3">
              <w:rPr>
                <w:rFonts w:ascii="Calibri" w:hAnsi="Calibri" w:eastAsia="Calibri" w:cs="Calibri" w:asciiTheme="minorAscii" w:hAnsiTheme="minorAscii" w:eastAsiaTheme="minorAscii" w:cstheme="minorAscii"/>
                <w:color w:val="auto"/>
              </w:rPr>
              <w:t>Jaarplanning vaststellen</w:t>
            </w:r>
          </w:p>
        </w:tc>
        <w:tc>
          <w:tcPr>
            <w:tcW w:w="1155" w:type="dxa"/>
            <w:tcMar/>
          </w:tcPr>
          <w:p w:rsidR="331913F3" w:rsidP="2861D86C" w:rsidRDefault="331913F3" w14:paraId="00CD3F3D" w14:textId="25EC8B78">
            <w:pPr>
              <w:rPr>
                <w:rFonts w:ascii="Calibri" w:hAnsi="Calibri" w:eastAsia="Calibri" w:cs="Calibri" w:asciiTheme="minorAscii" w:hAnsiTheme="minorAscii" w:eastAsiaTheme="minorAscii" w:cstheme="minorAscii"/>
                <w:color w:val="auto"/>
              </w:rPr>
            </w:pPr>
          </w:p>
          <w:p w:rsidR="331913F3" w:rsidP="2861D86C" w:rsidRDefault="331913F3" w14:paraId="2835D71F" w14:textId="34C1120E">
            <w:pPr>
              <w:rPr>
                <w:rFonts w:ascii="Calibri" w:hAnsi="Calibri" w:eastAsia="Calibri" w:cs="Calibri" w:asciiTheme="minorAscii" w:hAnsiTheme="minorAscii" w:eastAsiaTheme="minorAscii" w:cstheme="minorAscii"/>
                <w:color w:val="auto"/>
              </w:rPr>
            </w:pPr>
          </w:p>
        </w:tc>
        <w:tc>
          <w:tcPr>
            <w:tcW w:w="6451" w:type="dxa"/>
            <w:tcMar/>
          </w:tcPr>
          <w:p w:rsidR="331913F3" w:rsidP="64B817E9" w:rsidRDefault="331913F3" w14:paraId="7E99152C" w14:textId="03EAFB23">
            <w:pPr>
              <w:pStyle w:val="Lijstalinea"/>
              <w:numPr>
                <w:ilvl w:val="0"/>
                <w:numId w:val="29"/>
              </w:numPr>
              <w:ind/>
              <w:rPr>
                <w:rFonts w:ascii="Calibri" w:hAnsi="Calibri" w:eastAsia="Calibri" w:cs="Calibri" w:asciiTheme="minorAscii" w:hAnsiTheme="minorAscii" w:eastAsiaTheme="minorAscii" w:cstheme="minorAscii"/>
                <w:b w:val="0"/>
                <w:bCs w:val="0"/>
                <w:color w:val="auto"/>
              </w:rPr>
            </w:pPr>
            <w:r w:rsidRPr="64B817E9" w:rsidR="446F6EEA">
              <w:rPr>
                <w:rFonts w:ascii="Calibri" w:hAnsi="Calibri" w:eastAsia="Calibri" w:cs="Calibri" w:asciiTheme="minorAscii" w:hAnsiTheme="minorAscii" w:eastAsiaTheme="minorAscii" w:cstheme="minorAscii"/>
                <w:b w:val="0"/>
                <w:bCs w:val="0"/>
                <w:color w:val="auto"/>
              </w:rPr>
              <w:t>Toevoeging aan jaarplanning</w:t>
            </w:r>
            <w:r w:rsidRPr="64B817E9" w:rsidR="7A01F0EE">
              <w:rPr>
                <w:rFonts w:ascii="Calibri" w:hAnsi="Calibri" w:eastAsia="Calibri" w:cs="Calibri" w:asciiTheme="minorAscii" w:hAnsiTheme="minorAscii" w:eastAsiaTheme="minorAscii" w:cstheme="minorAscii"/>
                <w:b w:val="0"/>
                <w:bCs w:val="0"/>
                <w:color w:val="auto"/>
              </w:rPr>
              <w:t xml:space="preserve"> instemming of advies van</w:t>
            </w:r>
            <w:r w:rsidRPr="64B817E9" w:rsidR="446F6EEA">
              <w:rPr>
                <w:rFonts w:ascii="Calibri" w:hAnsi="Calibri" w:eastAsia="Calibri" w:cs="Calibri" w:asciiTheme="minorAscii" w:hAnsiTheme="minorAscii" w:eastAsiaTheme="minorAscii" w:cstheme="minorAscii"/>
                <w:b w:val="0"/>
                <w:bCs w:val="0"/>
                <w:color w:val="auto"/>
              </w:rPr>
              <w:t xml:space="preserve"> MR ouder of personeelsgeleding.</w:t>
            </w:r>
          </w:p>
        </w:tc>
      </w:tr>
      <w:tr w:rsidR="331913F3" w:rsidTr="0FD924B1" w14:paraId="5CFC84B7">
        <w:trPr>
          <w:trHeight w:val="300"/>
        </w:trPr>
        <w:tc>
          <w:tcPr>
            <w:tcW w:w="2547" w:type="dxa"/>
            <w:tcMar/>
          </w:tcPr>
          <w:p w:rsidR="331913F3" w:rsidP="2861D86C" w:rsidRDefault="331913F3" w14:paraId="6C72274C" w14:textId="7A9AB163">
            <w:pPr>
              <w:pStyle w:val="Lijstalinea"/>
              <w:ind w:left="0"/>
              <w:rPr>
                <w:rFonts w:ascii="Calibri" w:hAnsi="Calibri" w:eastAsia="Calibri" w:cs="Calibri" w:asciiTheme="minorAscii" w:hAnsiTheme="minorAscii" w:eastAsiaTheme="minorAscii" w:cstheme="minorAscii"/>
                <w:color w:val="auto"/>
              </w:rPr>
            </w:pPr>
            <w:r w:rsidRPr="64B817E9" w:rsidR="6E3B949E">
              <w:rPr>
                <w:rFonts w:ascii="Calibri" w:hAnsi="Calibri" w:eastAsia="Calibri" w:cs="Calibri" w:asciiTheme="minorAscii" w:hAnsiTheme="minorAscii" w:eastAsiaTheme="minorAscii" w:cstheme="minorAscii"/>
                <w:color w:val="auto"/>
              </w:rPr>
              <w:t xml:space="preserve">14 </w:t>
            </w:r>
            <w:r w:rsidRPr="64B817E9" w:rsidR="331913F3">
              <w:rPr>
                <w:rFonts w:ascii="Calibri" w:hAnsi="Calibri" w:eastAsia="Calibri" w:cs="Calibri" w:asciiTheme="minorAscii" w:hAnsiTheme="minorAscii" w:eastAsiaTheme="minorAscii" w:cstheme="minorAscii"/>
                <w:color w:val="auto"/>
              </w:rPr>
              <w:t>Jaarverslag MR</w:t>
            </w:r>
          </w:p>
        </w:tc>
        <w:tc>
          <w:tcPr>
            <w:tcW w:w="1155" w:type="dxa"/>
            <w:tcMar/>
          </w:tcPr>
          <w:p w:rsidR="331913F3" w:rsidP="2861D86C" w:rsidRDefault="331913F3" w14:paraId="269CA0FF" w14:textId="2520984F">
            <w:pPr>
              <w:rPr>
                <w:rFonts w:ascii="Calibri" w:hAnsi="Calibri" w:eastAsia="Calibri" w:cs="Calibri" w:asciiTheme="minorAscii" w:hAnsiTheme="minorAscii" w:eastAsiaTheme="minorAscii" w:cstheme="minorAscii"/>
                <w:color w:val="auto"/>
              </w:rPr>
            </w:pPr>
          </w:p>
        </w:tc>
        <w:tc>
          <w:tcPr>
            <w:tcW w:w="6451" w:type="dxa"/>
            <w:tcMar/>
          </w:tcPr>
          <w:p w:rsidR="331913F3" w:rsidP="64B817E9" w:rsidRDefault="331913F3" w14:paraId="602A9677" w14:textId="6D72E206">
            <w:pPr>
              <w:pStyle w:val="Lijstalinea"/>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rPr>
            </w:pPr>
            <w:r w:rsidRPr="64B817E9" w:rsidR="2047DC38">
              <w:rPr>
                <w:rFonts w:ascii="Calibri" w:hAnsi="Calibri" w:eastAsia="Calibri" w:cs="Calibri" w:asciiTheme="minorAscii" w:hAnsiTheme="minorAscii" w:eastAsiaTheme="minorAscii" w:cstheme="minorAscii"/>
                <w:color w:val="auto"/>
              </w:rPr>
              <w:t>Kleine aanpassingen</w:t>
            </w:r>
            <w:r w:rsidRPr="64B817E9" w:rsidR="6567F4E2">
              <w:rPr>
                <w:rFonts w:ascii="Calibri" w:hAnsi="Calibri" w:eastAsia="Calibri" w:cs="Calibri" w:asciiTheme="minorAscii" w:hAnsiTheme="minorAscii" w:eastAsiaTheme="minorAscii" w:cstheme="minorAscii"/>
                <w:color w:val="auto"/>
              </w:rPr>
              <w:t xml:space="preserve"> worden</w:t>
            </w:r>
            <w:r w:rsidRPr="64B817E9" w:rsidR="2047DC38">
              <w:rPr>
                <w:rFonts w:ascii="Calibri" w:hAnsi="Calibri" w:eastAsia="Calibri" w:cs="Calibri" w:asciiTheme="minorAscii" w:hAnsiTheme="minorAscii" w:eastAsiaTheme="minorAscii" w:cstheme="minorAscii"/>
                <w:color w:val="auto"/>
              </w:rPr>
              <w:t xml:space="preserve"> in</w:t>
            </w:r>
            <w:r w:rsidRPr="64B817E9" w:rsidR="08C79803">
              <w:rPr>
                <w:rFonts w:ascii="Calibri" w:hAnsi="Calibri" w:eastAsia="Calibri" w:cs="Calibri" w:asciiTheme="minorAscii" w:hAnsiTheme="minorAscii" w:eastAsiaTheme="minorAscii" w:cstheme="minorAscii"/>
                <w:color w:val="auto"/>
              </w:rPr>
              <w:t xml:space="preserve"> het</w:t>
            </w:r>
            <w:r w:rsidRPr="64B817E9" w:rsidR="2047DC38">
              <w:rPr>
                <w:rFonts w:ascii="Calibri" w:hAnsi="Calibri" w:eastAsia="Calibri" w:cs="Calibri" w:asciiTheme="minorAscii" w:hAnsiTheme="minorAscii" w:eastAsiaTheme="minorAscii" w:cstheme="minorAscii"/>
                <w:color w:val="auto"/>
              </w:rPr>
              <w:t xml:space="preserve"> document </w:t>
            </w:r>
            <w:r w:rsidRPr="64B817E9" w:rsidR="0AF17C3C">
              <w:rPr>
                <w:rFonts w:ascii="Calibri" w:hAnsi="Calibri" w:eastAsia="Calibri" w:cs="Calibri" w:asciiTheme="minorAscii" w:hAnsiTheme="minorAscii" w:eastAsiaTheme="minorAscii" w:cstheme="minorAscii"/>
                <w:color w:val="auto"/>
              </w:rPr>
              <w:t xml:space="preserve">aangepast </w:t>
            </w:r>
            <w:r w:rsidRPr="64B817E9" w:rsidR="2047DC38">
              <w:rPr>
                <w:rFonts w:ascii="Calibri" w:hAnsi="Calibri" w:eastAsia="Calibri" w:cs="Calibri" w:asciiTheme="minorAscii" w:hAnsiTheme="minorAscii" w:eastAsiaTheme="minorAscii" w:cstheme="minorAscii"/>
                <w:color w:val="auto"/>
              </w:rPr>
              <w:t>door Anne.</w:t>
            </w:r>
            <w:r w:rsidRPr="64B817E9" w:rsidR="3C38B9E0">
              <w:rPr>
                <w:rFonts w:ascii="Calibri" w:hAnsi="Calibri" w:eastAsia="Calibri" w:cs="Calibri" w:asciiTheme="minorAscii" w:hAnsiTheme="minorAscii" w:eastAsiaTheme="minorAscii" w:cstheme="minorAscii"/>
                <w:color w:val="auto"/>
              </w:rPr>
              <w:t xml:space="preserve"> </w:t>
            </w:r>
          </w:p>
        </w:tc>
      </w:tr>
      <w:tr w:rsidR="00F66CE9" w:rsidTr="0FD924B1" w14:paraId="3192029B" w14:textId="3350FDC6">
        <w:trPr>
          <w:trHeight w:val="300"/>
        </w:trPr>
        <w:tc>
          <w:tcPr>
            <w:tcW w:w="2547" w:type="dxa"/>
            <w:tcMar/>
          </w:tcPr>
          <w:p w:rsidR="00F66CE9" w:rsidP="2861D86C" w:rsidRDefault="009D27AF" w14:paraId="24B64B9E" w14:textId="61448495">
            <w:pPr>
              <w:pStyle w:val="Lijstalinea"/>
              <w:ind w:left="0"/>
              <w:rPr>
                <w:rFonts w:ascii="Calibri" w:hAnsi="Calibri" w:eastAsia="Calibri" w:cs="Calibri" w:asciiTheme="minorAscii" w:hAnsiTheme="minorAscii" w:eastAsiaTheme="minorAscii" w:cstheme="minorAscii"/>
                <w:color w:val="auto"/>
              </w:rPr>
            </w:pPr>
            <w:r w:rsidRPr="64B817E9" w:rsidR="4C1E941D">
              <w:rPr>
                <w:rFonts w:ascii="Calibri" w:hAnsi="Calibri" w:eastAsia="Calibri" w:cs="Calibri" w:asciiTheme="minorAscii" w:hAnsiTheme="minorAscii" w:eastAsiaTheme="minorAscii" w:cstheme="minorAscii"/>
                <w:color w:val="auto"/>
              </w:rPr>
              <w:t xml:space="preserve">15 </w:t>
            </w:r>
            <w:r w:rsidRPr="64B817E9" w:rsidR="3ADD86CA">
              <w:rPr>
                <w:rFonts w:ascii="Calibri" w:hAnsi="Calibri" w:eastAsia="Calibri" w:cs="Calibri" w:asciiTheme="minorAscii" w:hAnsiTheme="minorAscii" w:eastAsiaTheme="minorAscii" w:cstheme="minorAscii"/>
                <w:color w:val="auto"/>
              </w:rPr>
              <w:t>Anders organiseren;</w:t>
            </w:r>
          </w:p>
        </w:tc>
        <w:tc>
          <w:tcPr>
            <w:tcW w:w="1155" w:type="dxa"/>
            <w:tcMar/>
          </w:tcPr>
          <w:p w:rsidR="00F66CE9" w:rsidP="2861D86C" w:rsidRDefault="009D27AF" w14:paraId="00060743" w14:textId="1078894E">
            <w:pPr>
              <w:rPr>
                <w:rFonts w:ascii="Calibri" w:hAnsi="Calibri" w:eastAsia="Calibri" w:cs="Calibri" w:asciiTheme="minorAscii" w:hAnsiTheme="minorAscii" w:eastAsiaTheme="minorAscii" w:cstheme="minorAscii"/>
                <w:color w:val="auto"/>
              </w:rPr>
            </w:pPr>
          </w:p>
          <w:p w:rsidR="00F66CE9" w:rsidP="2861D86C" w:rsidRDefault="00F66CE9" w14:paraId="784CF102" w14:textId="61266D5B">
            <w:pPr>
              <w:rPr>
                <w:rFonts w:ascii="Calibri" w:hAnsi="Calibri" w:eastAsia="Calibri" w:cs="Calibri" w:asciiTheme="minorAscii" w:hAnsiTheme="minorAscii" w:eastAsiaTheme="minorAscii" w:cstheme="minorAscii"/>
                <w:color w:val="auto"/>
              </w:rPr>
            </w:pPr>
          </w:p>
        </w:tc>
        <w:tc>
          <w:tcPr>
            <w:tcW w:w="6451" w:type="dxa"/>
            <w:tcMar/>
          </w:tcPr>
          <w:p w:rsidRPr="009D27AF" w:rsidR="00F66CE9" w:rsidP="64B817E9" w:rsidRDefault="009D27AF" w14:paraId="45246913" w14:textId="1D7AFACE">
            <w:pPr>
              <w:pStyle w:val="Lijstalinea"/>
              <w:numPr>
                <w:ilvl w:val="0"/>
                <w:numId w:val="31"/>
              </w:numPr>
              <w:rPr>
                <w:rFonts w:ascii="Calibri" w:hAnsi="Calibri" w:eastAsia="Calibri" w:cs="Calibri" w:asciiTheme="minorAscii" w:hAnsiTheme="minorAscii" w:eastAsiaTheme="minorAscii" w:cstheme="minorAscii"/>
                <w:color w:val="auto"/>
              </w:rPr>
            </w:pPr>
            <w:r w:rsidRPr="64B817E9" w:rsidR="49AFAED8">
              <w:rPr>
                <w:rFonts w:ascii="Calibri" w:hAnsi="Calibri" w:eastAsia="Calibri" w:cs="Calibri" w:asciiTheme="minorAscii" w:hAnsiTheme="minorAscii" w:eastAsiaTheme="minorAscii" w:cstheme="minorAscii"/>
                <w:color w:val="auto"/>
              </w:rPr>
              <w:t xml:space="preserve">Studiedag, Evelien en Joyce, </w:t>
            </w:r>
            <w:r w:rsidRPr="64B817E9" w:rsidR="0099386C">
              <w:rPr>
                <w:rFonts w:ascii="Calibri" w:hAnsi="Calibri" w:eastAsia="Calibri" w:cs="Calibri" w:asciiTheme="minorAscii" w:hAnsiTheme="minorAscii" w:eastAsiaTheme="minorAscii" w:cstheme="minorAscii"/>
                <w:color w:val="auto"/>
              </w:rPr>
              <w:t>g</w:t>
            </w:r>
            <w:r w:rsidRPr="64B817E9" w:rsidR="49AFAED8">
              <w:rPr>
                <w:rFonts w:ascii="Calibri" w:hAnsi="Calibri" w:eastAsia="Calibri" w:cs="Calibri" w:asciiTheme="minorAscii" w:hAnsiTheme="minorAscii" w:eastAsiaTheme="minorAscii" w:cstheme="minorAscii"/>
                <w:color w:val="auto"/>
              </w:rPr>
              <w:t>edrag classificeren.</w:t>
            </w:r>
          </w:p>
        </w:tc>
      </w:tr>
      <w:tr w:rsidR="00F66CE9" w:rsidTr="0FD924B1" w14:paraId="3F76A6BC" w14:textId="20DFD712">
        <w:trPr>
          <w:trHeight w:val="300"/>
        </w:trPr>
        <w:tc>
          <w:tcPr>
            <w:tcW w:w="2547" w:type="dxa"/>
            <w:tcMar/>
          </w:tcPr>
          <w:p w:rsidR="00F66CE9" w:rsidP="2861D86C" w:rsidRDefault="00F66CE9" w14:paraId="4F6572E6" w14:textId="57E02FB8">
            <w:pPr>
              <w:pStyle w:val="Lijstalinea"/>
              <w:ind w:left="0"/>
              <w:rPr>
                <w:rFonts w:ascii="Calibri" w:hAnsi="Calibri" w:eastAsia="Calibri" w:cs="Calibri" w:asciiTheme="minorAscii" w:hAnsiTheme="minorAscii" w:eastAsiaTheme="minorAscii" w:cstheme="minorAscii"/>
                <w:color w:val="auto"/>
              </w:rPr>
            </w:pPr>
            <w:r w:rsidRPr="64B817E9" w:rsidR="6BDDEECE">
              <w:rPr>
                <w:rFonts w:ascii="Calibri" w:hAnsi="Calibri" w:eastAsia="Calibri" w:cs="Calibri" w:asciiTheme="minorAscii" w:hAnsiTheme="minorAscii" w:eastAsiaTheme="minorAscii" w:cstheme="minorAscii"/>
                <w:color w:val="auto"/>
              </w:rPr>
              <w:t xml:space="preserve">16 </w:t>
            </w:r>
            <w:r w:rsidRPr="64B817E9" w:rsidR="4048B831">
              <w:rPr>
                <w:rFonts w:ascii="Calibri" w:hAnsi="Calibri" w:eastAsia="Calibri" w:cs="Calibri" w:asciiTheme="minorAscii" w:hAnsiTheme="minorAscii" w:eastAsiaTheme="minorAscii" w:cstheme="minorAscii"/>
                <w:color w:val="auto"/>
              </w:rPr>
              <w:t xml:space="preserve">SWV 30.06 PO en VO, OPR, stand van zaken rondom </w:t>
            </w:r>
            <w:r w:rsidRPr="64B817E9" w:rsidR="4048B831">
              <w:rPr>
                <w:rFonts w:ascii="Calibri" w:hAnsi="Calibri" w:eastAsia="Calibri" w:cs="Calibri" w:asciiTheme="minorAscii" w:hAnsiTheme="minorAscii" w:eastAsiaTheme="minorAscii" w:cstheme="minorAscii"/>
                <w:color w:val="auto"/>
              </w:rPr>
              <w:t>Sonnewijser</w:t>
            </w:r>
            <w:r w:rsidRPr="64B817E9" w:rsidR="3184E4EF">
              <w:rPr>
                <w:rFonts w:ascii="Calibri" w:hAnsi="Calibri" w:eastAsia="Calibri" w:cs="Calibri" w:asciiTheme="minorAscii" w:hAnsiTheme="minorAscii" w:eastAsiaTheme="minorAscii" w:cstheme="minorAscii"/>
                <w:color w:val="auto"/>
              </w:rPr>
              <w:t>, Sterrenkijker</w:t>
            </w:r>
            <w:r w:rsidRPr="64B817E9" w:rsidR="4048B831">
              <w:rPr>
                <w:rFonts w:ascii="Calibri" w:hAnsi="Calibri" w:eastAsia="Calibri" w:cs="Calibri" w:asciiTheme="minorAscii" w:hAnsiTheme="minorAscii" w:eastAsiaTheme="minorAscii" w:cstheme="minorAscii"/>
                <w:color w:val="auto"/>
              </w:rPr>
              <w:t xml:space="preserve"> </w:t>
            </w:r>
            <w:r w:rsidRPr="64B817E9" w:rsidR="4048B831">
              <w:rPr>
                <w:rFonts w:ascii="Calibri" w:hAnsi="Calibri" w:eastAsia="Calibri" w:cs="Calibri" w:asciiTheme="minorAscii" w:hAnsiTheme="minorAscii" w:eastAsiaTheme="minorAscii" w:cstheme="minorAscii"/>
                <w:color w:val="auto"/>
              </w:rPr>
              <w:t>en SO-SBO scholen</w:t>
            </w:r>
          </w:p>
        </w:tc>
        <w:tc>
          <w:tcPr>
            <w:tcW w:w="1155" w:type="dxa"/>
            <w:tcMar/>
          </w:tcPr>
          <w:p w:rsidR="00F66CE9" w:rsidP="2861D86C" w:rsidRDefault="00F66CE9" w14:paraId="6C99B057" w14:textId="1D6DF432">
            <w:pPr>
              <w:rPr>
                <w:rFonts w:ascii="Calibri" w:hAnsi="Calibri" w:eastAsia="Calibri" w:cs="Calibri" w:asciiTheme="minorAscii" w:hAnsiTheme="minorAscii" w:eastAsiaTheme="minorAscii" w:cstheme="minorAscii"/>
                <w:color w:val="auto"/>
              </w:rPr>
            </w:pPr>
          </w:p>
        </w:tc>
        <w:tc>
          <w:tcPr>
            <w:tcW w:w="6451" w:type="dxa"/>
            <w:tcMar/>
          </w:tcPr>
          <w:p w:rsidRPr="00C3332E" w:rsidR="0023448F" w:rsidP="64B817E9" w:rsidRDefault="0023448F" w14:paraId="464A86DC" w14:textId="32E4E875">
            <w:pPr>
              <w:pStyle w:val="Lijstalinea"/>
              <w:numPr>
                <w:ilvl w:val="0"/>
                <w:numId w:val="32"/>
              </w:numPr>
              <w:rPr>
                <w:rFonts w:ascii="Calibri" w:hAnsi="Calibri" w:eastAsia="Calibri" w:cs="Calibri" w:asciiTheme="minorAscii" w:hAnsiTheme="minorAscii" w:eastAsiaTheme="minorAscii" w:cstheme="minorAscii"/>
                <w:color w:val="auto"/>
              </w:rPr>
            </w:pPr>
            <w:r w:rsidRPr="64B817E9" w:rsidR="2ECDB6B7">
              <w:rPr>
                <w:rFonts w:ascii="Calibri" w:hAnsi="Calibri" w:eastAsia="Calibri" w:cs="Calibri" w:asciiTheme="minorAscii" w:hAnsiTheme="minorAscii" w:eastAsiaTheme="minorAscii" w:cstheme="minorAscii"/>
                <w:color w:val="auto"/>
              </w:rPr>
              <w:t>Rion</w:t>
            </w:r>
            <w:r w:rsidRPr="64B817E9" w:rsidR="2ECDB6B7">
              <w:rPr>
                <w:rFonts w:ascii="Calibri" w:hAnsi="Calibri" w:eastAsia="Calibri" w:cs="Calibri" w:asciiTheme="minorAscii" w:hAnsiTheme="minorAscii" w:eastAsiaTheme="minorAscii" w:cstheme="minorAscii"/>
                <w:color w:val="auto"/>
              </w:rPr>
              <w:t xml:space="preserve"> en de gemeente zijn met elkaar in gesprek over de plaats en andere randvoorwaarden. Hierover is nog geen nieuwe informatie bekend. </w:t>
            </w:r>
            <w:r w:rsidRPr="64B817E9" w:rsidR="60B97684">
              <w:rPr>
                <w:rFonts w:ascii="Calibri" w:hAnsi="Calibri" w:eastAsia="Calibri" w:cs="Calibri" w:asciiTheme="minorAscii" w:hAnsiTheme="minorAscii" w:eastAsiaTheme="minorAscii" w:cstheme="minorAscii"/>
                <w:color w:val="auto"/>
              </w:rPr>
              <w:t xml:space="preserve">Wisselt nog met regelmaat. </w:t>
            </w:r>
            <w:r w:rsidRPr="64B817E9" w:rsidR="60B97684">
              <w:rPr>
                <w:rFonts w:ascii="Calibri" w:hAnsi="Calibri" w:eastAsia="Calibri" w:cs="Calibri" w:asciiTheme="minorAscii" w:hAnsiTheme="minorAscii" w:eastAsiaTheme="minorAscii" w:cstheme="minorAscii"/>
                <w:color w:val="auto"/>
              </w:rPr>
              <w:t>Rion</w:t>
            </w:r>
            <w:r w:rsidRPr="64B817E9" w:rsidR="60B97684">
              <w:rPr>
                <w:rFonts w:ascii="Calibri" w:hAnsi="Calibri" w:eastAsia="Calibri" w:cs="Calibri" w:asciiTheme="minorAscii" w:hAnsiTheme="minorAscii" w:eastAsiaTheme="minorAscii" w:cstheme="minorAscii"/>
                <w:color w:val="auto"/>
              </w:rPr>
              <w:t xml:space="preserve"> laat het ons weten als er meer duidelijkheid is.</w:t>
            </w:r>
          </w:p>
        </w:tc>
      </w:tr>
      <w:tr w:rsidR="00F66CE9" w:rsidTr="0FD924B1" w14:paraId="632B1FBE" w14:textId="34247E0A">
        <w:trPr>
          <w:trHeight w:val="300"/>
        </w:trPr>
        <w:tc>
          <w:tcPr>
            <w:tcW w:w="2547" w:type="dxa"/>
            <w:tcMar/>
          </w:tcPr>
          <w:p w:rsidR="00F66CE9" w:rsidP="2861D86C" w:rsidRDefault="00F66CE9" w14:paraId="72B92777" w14:textId="30E6CF34">
            <w:pPr>
              <w:pStyle w:val="Lijstalinea"/>
              <w:ind w:left="0"/>
              <w:rPr>
                <w:rFonts w:ascii="Calibri" w:hAnsi="Calibri" w:eastAsia="Calibri" w:cs="Calibri" w:asciiTheme="minorAscii" w:hAnsiTheme="minorAscii" w:eastAsiaTheme="minorAscii" w:cstheme="minorAscii"/>
                <w:color w:val="auto"/>
              </w:rPr>
            </w:pPr>
            <w:r w:rsidRPr="64B817E9" w:rsidR="2CD9CDD0">
              <w:rPr>
                <w:rFonts w:ascii="Calibri" w:hAnsi="Calibri" w:eastAsia="Calibri" w:cs="Calibri" w:asciiTheme="minorAscii" w:hAnsiTheme="minorAscii" w:eastAsiaTheme="minorAscii" w:cstheme="minorAscii"/>
                <w:color w:val="auto"/>
              </w:rPr>
              <w:t xml:space="preserve">17 </w:t>
            </w:r>
            <w:r w:rsidRPr="64B817E9" w:rsidR="495E32C2">
              <w:rPr>
                <w:rFonts w:ascii="Calibri" w:hAnsi="Calibri" w:eastAsia="Calibri" w:cs="Calibri" w:asciiTheme="minorAscii" w:hAnsiTheme="minorAscii" w:eastAsiaTheme="minorAscii" w:cstheme="minorAscii"/>
                <w:color w:val="auto"/>
              </w:rPr>
              <w:t>GMR terugkoppeling</w:t>
            </w:r>
          </w:p>
        </w:tc>
        <w:tc>
          <w:tcPr>
            <w:tcW w:w="1155" w:type="dxa"/>
            <w:tcMar/>
          </w:tcPr>
          <w:p w:rsidR="00F66CE9" w:rsidP="2861D86C" w:rsidRDefault="00F66CE9" w14:paraId="358B1BBE" w14:textId="4BEB3A1F">
            <w:pPr>
              <w:rPr>
                <w:rFonts w:ascii="Calibri" w:hAnsi="Calibri" w:eastAsia="Calibri" w:cs="Calibri" w:asciiTheme="minorAscii" w:hAnsiTheme="minorAscii" w:eastAsiaTheme="minorAscii" w:cstheme="minorAscii"/>
                <w:color w:val="auto"/>
              </w:rPr>
            </w:pPr>
          </w:p>
        </w:tc>
        <w:tc>
          <w:tcPr>
            <w:tcW w:w="6451" w:type="dxa"/>
            <w:tcMar/>
          </w:tcPr>
          <w:p w:rsidRPr="00C3332E" w:rsidR="00F66CE9" w:rsidP="64A91AC6" w:rsidRDefault="00F66CE9" w14:paraId="568F1264" w14:textId="330B69B6">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Protocol time-out/schorsen besproken</w:t>
            </w:r>
          </w:p>
          <w:p w:rsidRPr="00C3332E" w:rsidR="00F66CE9" w:rsidP="64A91AC6" w:rsidRDefault="00F66CE9" w14:paraId="0AB4712B" w14:textId="78A14CE6">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Verzuimbeleid leerlingen besproken</w:t>
            </w:r>
          </w:p>
          <w:p w:rsidRPr="00C3332E" w:rsidR="00F66CE9" w:rsidP="64A91AC6" w:rsidRDefault="00F66CE9" w14:paraId="170BF399" w14:textId="51318E5E">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Jaarplan zomerevaluatie toegelicht door Rion</w:t>
            </w:r>
          </w:p>
          <w:p w:rsidRPr="00C3332E" w:rsidR="00F66CE9" w:rsidP="64A91AC6" w:rsidRDefault="00F66CE9" w14:paraId="1D9BE161" w14:textId="1FDA1DBC">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 xml:space="preserve">Oudertevredenheidsonderzoek. Opmerkingen kloppen niet. </w:t>
            </w:r>
          </w:p>
          <w:p w:rsidRPr="00C3332E" w:rsidR="00F66CE9" w:rsidP="64A91AC6" w:rsidRDefault="00F66CE9" w14:paraId="5A0F0DBE" w14:textId="4E516EC9">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Voorbereiding voor Raad van Toezicht vergadering (9 oktober). Onderwerp is nieuwe Koersplan.</w:t>
            </w:r>
          </w:p>
          <w:p w:rsidRPr="00C3332E" w:rsidR="00F66CE9" w:rsidP="64A91AC6" w:rsidRDefault="00F66CE9" w14:paraId="7704107C" w14:textId="5C7DFB67">
            <w:pPr>
              <w:pStyle w:val="Lijstalinea"/>
              <w:numPr>
                <w:ilvl w:val="0"/>
                <w:numId w:val="25"/>
              </w:numPr>
              <w:rPr>
                <w:rFonts w:ascii="Calibri" w:hAnsi="Calibri" w:eastAsia="Calibri" w:cs="Calibri" w:asciiTheme="minorAscii" w:hAnsiTheme="minorAscii" w:eastAsiaTheme="minorAscii" w:cstheme="minorAscii"/>
                <w:color w:val="auto"/>
              </w:rPr>
            </w:pPr>
            <w:r w:rsidRPr="64A91AC6" w:rsidR="416F0EA7">
              <w:rPr>
                <w:rFonts w:ascii="Calibri" w:hAnsi="Calibri" w:eastAsia="Calibri" w:cs="Calibri" w:asciiTheme="minorAscii" w:hAnsiTheme="minorAscii" w:eastAsiaTheme="minorAscii" w:cstheme="minorAscii"/>
                <w:color w:val="auto"/>
              </w:rPr>
              <w:t>Voortgang Passend onderwijs.</w:t>
            </w:r>
          </w:p>
        </w:tc>
      </w:tr>
      <w:tr w:rsidR="00594D55" w:rsidTr="0FD924B1" w14:paraId="2FAE11C7" w14:textId="77777777">
        <w:trPr>
          <w:trHeight w:val="300"/>
        </w:trPr>
        <w:tc>
          <w:tcPr>
            <w:tcW w:w="2547" w:type="dxa"/>
            <w:tcMar/>
          </w:tcPr>
          <w:p w:rsidR="00594D55" w:rsidP="2861D86C" w:rsidRDefault="006A40AD" w14:paraId="4D2CDB68" w14:textId="5948B4C7">
            <w:pPr>
              <w:pStyle w:val="Lijstalinea"/>
              <w:ind w:left="0"/>
              <w:rPr>
                <w:rFonts w:ascii="Calibri" w:hAnsi="Calibri" w:eastAsia="Calibri" w:cs="Calibri" w:asciiTheme="minorAscii" w:hAnsiTheme="minorAscii" w:eastAsiaTheme="minorAscii" w:cstheme="minorAscii"/>
                <w:color w:val="auto"/>
              </w:rPr>
            </w:pPr>
            <w:r w:rsidRPr="64B817E9" w:rsidR="24B22F32">
              <w:rPr>
                <w:rFonts w:ascii="Calibri" w:hAnsi="Calibri" w:eastAsia="Calibri" w:cs="Calibri" w:asciiTheme="minorAscii" w:hAnsiTheme="minorAscii" w:eastAsiaTheme="minorAscii" w:cstheme="minorAscii"/>
                <w:color w:val="auto"/>
              </w:rPr>
              <w:t xml:space="preserve">18 </w:t>
            </w:r>
            <w:r w:rsidRPr="64B817E9" w:rsidR="0DE6FEBD">
              <w:rPr>
                <w:rFonts w:ascii="Calibri" w:hAnsi="Calibri" w:eastAsia="Calibri" w:cs="Calibri" w:asciiTheme="minorAscii" w:hAnsiTheme="minorAscii" w:eastAsiaTheme="minorAscii" w:cstheme="minorAscii"/>
                <w:color w:val="auto"/>
              </w:rPr>
              <w:t>Nieuws uit werkgroepen:</w:t>
            </w:r>
          </w:p>
          <w:p w:rsidR="00594D55" w:rsidP="2861D86C" w:rsidRDefault="006A40AD" w14:paraId="2C04E403" w14:textId="6E222144">
            <w:pPr>
              <w:pStyle w:val="Lijstalinea"/>
              <w:ind w:left="0"/>
              <w:rPr>
                <w:rFonts w:ascii="Calibri" w:hAnsi="Calibri" w:eastAsia="Calibri" w:cs="Calibri" w:asciiTheme="minorAscii" w:hAnsiTheme="minorAscii" w:eastAsiaTheme="minorAscii" w:cstheme="minorAscii"/>
                <w:color w:val="auto"/>
              </w:rPr>
            </w:pPr>
            <w:r w:rsidRPr="2861D86C" w:rsidR="0DE6FEBD">
              <w:rPr>
                <w:rFonts w:ascii="Calibri" w:hAnsi="Calibri" w:eastAsia="Calibri" w:cs="Calibri" w:asciiTheme="minorAscii" w:hAnsiTheme="minorAscii" w:eastAsiaTheme="minorAscii" w:cstheme="minorAscii"/>
                <w:color w:val="auto"/>
              </w:rPr>
              <w:t>a. Verkeer</w:t>
            </w:r>
          </w:p>
          <w:p w:rsidR="00594D55" w:rsidP="2861D86C" w:rsidRDefault="006A40AD" w14:paraId="6DA853E0" w14:textId="42BF7752">
            <w:pPr>
              <w:pStyle w:val="Lijstalinea"/>
              <w:ind w:left="0"/>
              <w:rPr>
                <w:rFonts w:ascii="Calibri" w:hAnsi="Calibri" w:eastAsia="Calibri" w:cs="Calibri" w:asciiTheme="minorAscii" w:hAnsiTheme="minorAscii" w:eastAsiaTheme="minorAscii" w:cstheme="minorAscii"/>
                <w:color w:val="auto"/>
              </w:rPr>
            </w:pPr>
            <w:r w:rsidRPr="2861D86C" w:rsidR="0DE6FEBD">
              <w:rPr>
                <w:rFonts w:ascii="Calibri" w:hAnsi="Calibri" w:eastAsia="Calibri" w:cs="Calibri" w:asciiTheme="minorAscii" w:hAnsiTheme="minorAscii" w:eastAsiaTheme="minorAscii" w:cstheme="minorAscii"/>
                <w:color w:val="auto"/>
              </w:rPr>
              <w:t>b. Arbo Arbojaarverslag specifiek voor Oss?</w:t>
            </w:r>
          </w:p>
          <w:p w:rsidR="00594D55" w:rsidP="2861D86C" w:rsidRDefault="006A40AD" w14:paraId="6CB44605" w14:textId="0D5E8B82">
            <w:pPr>
              <w:pStyle w:val="Lijstalinea"/>
              <w:ind w:left="0"/>
              <w:rPr>
                <w:rFonts w:ascii="Calibri" w:hAnsi="Calibri" w:eastAsia="Calibri" w:cs="Calibri" w:asciiTheme="minorAscii" w:hAnsiTheme="minorAscii" w:eastAsiaTheme="minorAscii" w:cstheme="minorAscii"/>
                <w:color w:val="auto"/>
              </w:rPr>
            </w:pPr>
          </w:p>
        </w:tc>
        <w:tc>
          <w:tcPr>
            <w:tcW w:w="1155" w:type="dxa"/>
            <w:tcMar/>
          </w:tcPr>
          <w:p w:rsidR="00594D55" w:rsidP="2861D86C" w:rsidRDefault="006A40AD" w14:paraId="5AEF21F4" w14:textId="3C60AA44">
            <w:pPr>
              <w:rPr>
                <w:rFonts w:ascii="Calibri" w:hAnsi="Calibri" w:eastAsia="Calibri" w:cs="Calibri" w:asciiTheme="minorAscii" w:hAnsiTheme="minorAscii" w:eastAsiaTheme="minorAscii" w:cstheme="minorAscii"/>
                <w:color w:val="auto"/>
              </w:rPr>
            </w:pPr>
          </w:p>
        </w:tc>
        <w:tc>
          <w:tcPr>
            <w:tcW w:w="6451" w:type="dxa"/>
            <w:tcMar/>
          </w:tcPr>
          <w:p w:rsidR="64A91AC6" w:rsidP="64A91AC6" w:rsidRDefault="64A91AC6" w14:paraId="220E1789" w14:textId="1A05AEE5">
            <w:pPr>
              <w:pStyle w:val="Lijstalinea"/>
              <w:numPr>
                <w:ilvl w:val="0"/>
                <w:numId w:val="18"/>
              </w:numPr>
              <w:rPr>
                <w:rFonts w:ascii="Calibri" w:hAnsi="Calibri" w:eastAsia="Calibri" w:cs="Calibri" w:asciiTheme="minorAscii" w:hAnsiTheme="minorAscii" w:eastAsiaTheme="minorAscii" w:cstheme="minorAscii"/>
                <w:color w:val="auto"/>
              </w:rPr>
            </w:pPr>
          </w:p>
          <w:p w:rsidRPr="00C3332E" w:rsidR="00594D55" w:rsidP="64A91AC6" w:rsidRDefault="006A40AD" w14:paraId="0DB1F86F" w14:textId="28DDDC20">
            <w:pPr>
              <w:pStyle w:val="Lijstalinea"/>
              <w:numPr>
                <w:ilvl w:val="0"/>
                <w:numId w:val="26"/>
              </w:numPr>
              <w:rPr>
                <w:rFonts w:ascii="Calibri" w:hAnsi="Calibri" w:eastAsia="Calibri" w:cs="Calibri" w:asciiTheme="minorAscii" w:hAnsiTheme="minorAscii" w:eastAsiaTheme="minorAscii" w:cstheme="minorAscii"/>
                <w:color w:val="auto"/>
              </w:rPr>
            </w:pPr>
            <w:r w:rsidRPr="64A91AC6" w:rsidR="60F64598">
              <w:rPr>
                <w:rFonts w:ascii="Calibri" w:hAnsi="Calibri" w:eastAsia="Calibri" w:cs="Calibri" w:asciiTheme="minorAscii" w:hAnsiTheme="minorAscii" w:eastAsiaTheme="minorAscii" w:cstheme="minorAscii"/>
                <w:color w:val="auto"/>
              </w:rPr>
              <w:t xml:space="preserve">Personeel bij de </w:t>
            </w:r>
            <w:r w:rsidRPr="64A91AC6" w:rsidR="60F64598">
              <w:rPr>
                <w:rFonts w:ascii="Calibri" w:hAnsi="Calibri" w:eastAsia="Calibri" w:cs="Calibri" w:asciiTheme="minorAscii" w:hAnsiTheme="minorAscii" w:eastAsiaTheme="minorAscii" w:cstheme="minorAscii"/>
                <w:color w:val="auto"/>
              </w:rPr>
              <w:t>kiss&amp;ride</w:t>
            </w:r>
            <w:r w:rsidRPr="64A91AC6" w:rsidR="60F64598">
              <w:rPr>
                <w:rFonts w:ascii="Calibri" w:hAnsi="Calibri" w:eastAsia="Calibri" w:cs="Calibri" w:asciiTheme="minorAscii" w:hAnsiTheme="minorAscii" w:eastAsiaTheme="minorAscii" w:cstheme="minorAscii"/>
                <w:color w:val="auto"/>
              </w:rPr>
              <w:t>, wederom onder ouders gebracht.</w:t>
            </w:r>
            <w:r w:rsidRPr="64A91AC6" w:rsidR="6F0203F7">
              <w:rPr>
                <w:rFonts w:ascii="Calibri" w:hAnsi="Calibri" w:eastAsia="Calibri" w:cs="Calibri" w:asciiTheme="minorAscii" w:hAnsiTheme="minorAscii" w:eastAsiaTheme="minorAscii" w:cstheme="minorAscii"/>
                <w:color w:val="auto"/>
              </w:rPr>
              <w:t xml:space="preserve"> Lijkt goed te werken.</w:t>
            </w:r>
          </w:p>
          <w:p w:rsidRPr="00C3332E" w:rsidR="00594D55" w:rsidP="64A91AC6" w:rsidRDefault="006A40AD" w14:paraId="0F33B939" w14:textId="12492AF1">
            <w:pPr>
              <w:pStyle w:val="Lijstalinea"/>
              <w:numPr>
                <w:ilvl w:val="0"/>
                <w:numId w:val="26"/>
              </w:numPr>
              <w:rPr>
                <w:rFonts w:ascii="Calibri" w:hAnsi="Calibri" w:eastAsia="Calibri" w:cs="Calibri" w:asciiTheme="minorAscii" w:hAnsiTheme="minorAscii" w:eastAsiaTheme="minorAscii" w:cstheme="minorAscii"/>
                <w:color w:val="auto"/>
              </w:rPr>
            </w:pPr>
            <w:r w:rsidRPr="64A91AC6" w:rsidR="13523024">
              <w:rPr>
                <w:rFonts w:ascii="Calibri" w:hAnsi="Calibri" w:eastAsia="Calibri" w:cs="Calibri" w:asciiTheme="minorAscii" w:hAnsiTheme="minorAscii" w:eastAsiaTheme="minorAscii" w:cstheme="minorAscii"/>
                <w:color w:val="auto"/>
              </w:rPr>
              <w:t>Nieuwe verkeersmethode</w:t>
            </w:r>
          </w:p>
          <w:p w:rsidRPr="00C3332E" w:rsidR="00594D55" w:rsidP="2861D86C" w:rsidRDefault="006A40AD" w14:paraId="6C7A6CD5" w14:textId="738420B6">
            <w:pPr>
              <w:pStyle w:val="Lijstalinea"/>
              <w:numPr>
                <w:ilvl w:val="0"/>
                <w:numId w:val="18"/>
              </w:numPr>
              <w:rPr>
                <w:rFonts w:ascii="Calibri" w:hAnsi="Calibri" w:eastAsia="Calibri" w:cs="Calibri" w:asciiTheme="minorAscii" w:hAnsiTheme="minorAscii" w:eastAsiaTheme="minorAscii" w:cstheme="minorAscii"/>
                <w:color w:val="auto"/>
              </w:rPr>
            </w:pPr>
            <w:r w:rsidRPr="64A91AC6" w:rsidR="60F64598">
              <w:rPr>
                <w:rFonts w:ascii="Calibri" w:hAnsi="Calibri" w:eastAsia="Calibri" w:cs="Calibri" w:asciiTheme="minorAscii" w:hAnsiTheme="minorAscii" w:eastAsiaTheme="minorAscii" w:cstheme="minorAscii"/>
                <w:color w:val="auto"/>
              </w:rPr>
              <w:t>Geen nieuws</w:t>
            </w:r>
            <w:r w:rsidRPr="64A91AC6" w:rsidR="628DAB34">
              <w:rPr>
                <w:rFonts w:ascii="Calibri" w:hAnsi="Calibri" w:eastAsia="Calibri" w:cs="Calibri" w:asciiTheme="minorAscii" w:hAnsiTheme="minorAscii" w:eastAsiaTheme="minorAscii" w:cstheme="minorAscii"/>
                <w:color w:val="auto"/>
              </w:rPr>
              <w:t>.</w:t>
            </w:r>
          </w:p>
        </w:tc>
      </w:tr>
      <w:tr w:rsidR="00D702D8" w:rsidTr="0FD924B1" w14:paraId="663AFAA9" w14:textId="77777777">
        <w:trPr>
          <w:trHeight w:val="1095"/>
        </w:trPr>
        <w:tc>
          <w:tcPr>
            <w:tcW w:w="2547" w:type="dxa"/>
            <w:tcMar/>
          </w:tcPr>
          <w:p w:rsidR="00D702D8" w:rsidP="2861D86C" w:rsidRDefault="00A10118" w14:paraId="2FA04D7B" w14:textId="770C60DF">
            <w:pPr>
              <w:pStyle w:val="Lijstalinea"/>
              <w:ind w:left="0"/>
              <w:rPr>
                <w:rFonts w:ascii="Calibri" w:hAnsi="Calibri" w:eastAsia="Calibri" w:cs="Calibri" w:asciiTheme="minorAscii" w:hAnsiTheme="minorAscii" w:eastAsiaTheme="minorAscii" w:cstheme="minorAscii"/>
                <w:color w:val="auto"/>
              </w:rPr>
            </w:pPr>
            <w:r w:rsidRPr="64B817E9" w:rsidR="0ACA0888">
              <w:rPr>
                <w:rFonts w:ascii="Calibri" w:hAnsi="Calibri" w:eastAsia="Calibri" w:cs="Calibri" w:asciiTheme="minorAscii" w:hAnsiTheme="minorAscii" w:eastAsiaTheme="minorAscii" w:cstheme="minorAscii"/>
                <w:color w:val="auto"/>
              </w:rPr>
              <w:t xml:space="preserve">19 </w:t>
            </w:r>
            <w:r w:rsidRPr="64B817E9" w:rsidR="1ADC87AD">
              <w:rPr>
                <w:rFonts w:ascii="Calibri" w:hAnsi="Calibri" w:eastAsia="Calibri" w:cs="Calibri" w:asciiTheme="minorAscii" w:hAnsiTheme="minorAscii" w:eastAsiaTheme="minorAscii" w:cstheme="minorAscii"/>
                <w:color w:val="auto"/>
              </w:rPr>
              <w:t>Info</w:t>
            </w:r>
            <w:r w:rsidRPr="64B817E9" w:rsidR="1ADC87AD">
              <w:rPr>
                <w:rFonts w:ascii="Calibri" w:hAnsi="Calibri" w:eastAsia="Calibri" w:cs="Calibri" w:asciiTheme="minorAscii" w:hAnsiTheme="minorAscii" w:eastAsiaTheme="minorAscii" w:cstheme="minorAscii"/>
                <w:color w:val="auto"/>
              </w:rPr>
              <w:t xml:space="preserve"> verzamelen voor MR bulletin (verschijnt j</w:t>
            </w:r>
            <w:r w:rsidRPr="64B817E9" w:rsidR="2CD32195">
              <w:rPr>
                <w:rFonts w:ascii="Calibri" w:hAnsi="Calibri" w:eastAsia="Calibri" w:cs="Calibri" w:asciiTheme="minorAscii" w:hAnsiTheme="minorAscii" w:eastAsiaTheme="minorAscii" w:cstheme="minorAscii"/>
                <w:color w:val="auto"/>
              </w:rPr>
              <w:t>anuari</w:t>
            </w:r>
            <w:r w:rsidRPr="64B817E9" w:rsidR="1ADC87AD">
              <w:rPr>
                <w:rFonts w:ascii="Calibri" w:hAnsi="Calibri" w:eastAsia="Calibri" w:cs="Calibri" w:asciiTheme="minorAscii" w:hAnsiTheme="minorAscii" w:eastAsiaTheme="minorAscii" w:cstheme="minorAscii"/>
                <w:color w:val="auto"/>
              </w:rPr>
              <w:t xml:space="preserve">) ouders en </w:t>
            </w:r>
            <w:r w:rsidRPr="64B817E9" w:rsidR="1ADC87AD">
              <w:rPr>
                <w:rFonts w:ascii="Calibri" w:hAnsi="Calibri" w:eastAsia="Calibri" w:cs="Calibri" w:asciiTheme="minorAscii" w:hAnsiTheme="minorAscii" w:eastAsiaTheme="minorAscii" w:cstheme="minorAscii"/>
                <w:color w:val="auto"/>
              </w:rPr>
              <w:t>informatie personeel</w:t>
            </w:r>
          </w:p>
        </w:tc>
        <w:tc>
          <w:tcPr>
            <w:tcW w:w="1155" w:type="dxa"/>
            <w:tcMar/>
          </w:tcPr>
          <w:p w:rsidR="00D702D8" w:rsidP="2861D86C" w:rsidRDefault="00594D55" w14:paraId="33C9249A" w14:textId="468F2C8F">
            <w:pPr>
              <w:rPr>
                <w:rFonts w:ascii="Calibri" w:hAnsi="Calibri" w:eastAsia="Calibri" w:cs="Calibri" w:asciiTheme="minorAscii" w:hAnsiTheme="minorAscii" w:eastAsiaTheme="minorAscii" w:cstheme="minorAscii"/>
                <w:color w:val="auto"/>
              </w:rPr>
            </w:pPr>
          </w:p>
        </w:tc>
        <w:tc>
          <w:tcPr>
            <w:tcW w:w="6451" w:type="dxa"/>
            <w:tcMar/>
          </w:tcPr>
          <w:p w:rsidRPr="00C3332E" w:rsidR="00D702D8" w:rsidP="64A91AC6" w:rsidRDefault="006E079F" w14:paraId="365935F3" w14:textId="3567E51A">
            <w:pPr>
              <w:pStyle w:val="Lijstalinea"/>
              <w:numPr>
                <w:ilvl w:val="0"/>
                <w:numId w:val="28"/>
              </w:numPr>
              <w:rPr>
                <w:rFonts w:ascii="Calibri" w:hAnsi="Calibri" w:eastAsia="Calibri" w:cs="Calibri" w:asciiTheme="minorAscii" w:hAnsiTheme="minorAscii" w:eastAsiaTheme="minorAscii" w:cstheme="minorAscii"/>
                <w:color w:val="auto"/>
              </w:rPr>
            </w:pPr>
            <w:r w:rsidRPr="64A91AC6" w:rsidR="34581A78">
              <w:rPr>
                <w:rFonts w:ascii="Calibri" w:hAnsi="Calibri" w:eastAsia="Calibri" w:cs="Calibri" w:asciiTheme="minorAscii" w:hAnsiTheme="minorAscii" w:eastAsiaTheme="minorAscii" w:cstheme="minorAscii"/>
                <w:color w:val="auto"/>
              </w:rPr>
              <w:t xml:space="preserve">Voorstellen van leden MR. </w:t>
            </w:r>
          </w:p>
          <w:p w:rsidRPr="00C3332E" w:rsidR="00D702D8" w:rsidP="64A91AC6" w:rsidRDefault="006E079F" w14:paraId="1048B416" w14:textId="3D0843C8">
            <w:pPr>
              <w:pStyle w:val="Lijstalinea"/>
              <w:numPr>
                <w:ilvl w:val="0"/>
                <w:numId w:val="28"/>
              </w:numPr>
              <w:rPr>
                <w:rFonts w:ascii="Calibri" w:hAnsi="Calibri" w:eastAsia="Calibri" w:cs="Calibri" w:asciiTheme="minorAscii" w:hAnsiTheme="minorAscii" w:eastAsiaTheme="minorAscii" w:cstheme="minorAscii"/>
                <w:color w:val="auto"/>
              </w:rPr>
            </w:pPr>
            <w:r w:rsidRPr="64A91AC6" w:rsidR="34581A78">
              <w:rPr>
                <w:rFonts w:ascii="Calibri" w:hAnsi="Calibri" w:eastAsia="Calibri" w:cs="Calibri" w:asciiTheme="minorAscii" w:hAnsiTheme="minorAscii" w:eastAsiaTheme="minorAscii" w:cstheme="minorAscii"/>
                <w:color w:val="auto"/>
              </w:rPr>
              <w:t xml:space="preserve">E-mailadressen van </w:t>
            </w:r>
            <w:r w:rsidRPr="64A91AC6" w:rsidR="524F7242">
              <w:rPr>
                <w:rFonts w:ascii="Calibri" w:hAnsi="Calibri" w:eastAsia="Calibri" w:cs="Calibri" w:asciiTheme="minorAscii" w:hAnsiTheme="minorAscii" w:eastAsiaTheme="minorAscii" w:cstheme="minorAscii"/>
                <w:color w:val="auto"/>
              </w:rPr>
              <w:t>personeelsgeleding</w:t>
            </w:r>
            <w:r w:rsidRPr="64A91AC6" w:rsidR="34581A78">
              <w:rPr>
                <w:rFonts w:ascii="Calibri" w:hAnsi="Calibri" w:eastAsia="Calibri" w:cs="Calibri" w:asciiTheme="minorAscii" w:hAnsiTheme="minorAscii" w:eastAsiaTheme="minorAscii" w:cstheme="minorAscii"/>
                <w:color w:val="auto"/>
              </w:rPr>
              <w:t>.</w:t>
            </w:r>
          </w:p>
          <w:p w:rsidRPr="00C3332E" w:rsidR="00D702D8" w:rsidP="64A91AC6" w:rsidRDefault="006E079F" w14:paraId="5B89D3FF" w14:textId="6CBE3C11">
            <w:pPr>
              <w:pStyle w:val="Lijstalinea"/>
              <w:numPr>
                <w:ilvl w:val="0"/>
                <w:numId w:val="28"/>
              </w:numPr>
              <w:rPr>
                <w:rFonts w:ascii="Calibri" w:hAnsi="Calibri" w:eastAsia="Calibri" w:cs="Calibri" w:asciiTheme="minorAscii" w:hAnsiTheme="minorAscii" w:eastAsiaTheme="minorAscii" w:cstheme="minorAscii"/>
                <w:color w:val="auto"/>
              </w:rPr>
            </w:pPr>
            <w:r w:rsidRPr="64A91AC6" w:rsidR="26AD23AC">
              <w:rPr>
                <w:rFonts w:ascii="Calibri" w:hAnsi="Calibri" w:eastAsia="Calibri" w:cs="Calibri" w:asciiTheme="minorAscii" w:hAnsiTheme="minorAscii" w:eastAsiaTheme="minorAscii" w:cstheme="minorAscii"/>
                <w:color w:val="auto"/>
              </w:rPr>
              <w:t xml:space="preserve">Verkeer kiss en </w:t>
            </w:r>
            <w:r w:rsidRPr="64A91AC6" w:rsidR="26AD23AC">
              <w:rPr>
                <w:rFonts w:ascii="Calibri" w:hAnsi="Calibri" w:eastAsia="Calibri" w:cs="Calibri" w:asciiTheme="minorAscii" w:hAnsiTheme="minorAscii" w:eastAsiaTheme="minorAscii" w:cstheme="minorAscii"/>
                <w:color w:val="auto"/>
              </w:rPr>
              <w:t>ride</w:t>
            </w:r>
            <w:r w:rsidRPr="64A91AC6" w:rsidR="26AD23AC">
              <w:rPr>
                <w:rFonts w:ascii="Calibri" w:hAnsi="Calibri" w:eastAsia="Calibri" w:cs="Calibri" w:asciiTheme="minorAscii" w:hAnsiTheme="minorAscii" w:eastAsiaTheme="minorAscii" w:cstheme="minorAscii"/>
                <w:color w:val="auto"/>
              </w:rPr>
              <w:t xml:space="preserve"> 98%</w:t>
            </w:r>
          </w:p>
          <w:p w:rsidRPr="00C3332E" w:rsidR="00D702D8" w:rsidP="64A91AC6" w:rsidRDefault="006E079F" w14:paraId="10EC5A17" w14:textId="230A1A95">
            <w:pPr>
              <w:pStyle w:val="Lijstalinea"/>
              <w:numPr>
                <w:ilvl w:val="0"/>
                <w:numId w:val="28"/>
              </w:numPr>
              <w:rPr>
                <w:rFonts w:ascii="Calibri" w:hAnsi="Calibri" w:eastAsia="Calibri" w:cs="Calibri" w:asciiTheme="minorAscii" w:hAnsiTheme="minorAscii" w:eastAsiaTheme="minorAscii" w:cstheme="minorAscii"/>
                <w:color w:val="auto"/>
              </w:rPr>
            </w:pPr>
            <w:r w:rsidRPr="64A91AC6" w:rsidR="26AD23AC">
              <w:rPr>
                <w:rFonts w:ascii="Calibri" w:hAnsi="Calibri" w:eastAsia="Calibri" w:cs="Calibri" w:asciiTheme="minorAscii" w:hAnsiTheme="minorAscii" w:eastAsiaTheme="minorAscii" w:cstheme="minorAscii"/>
                <w:color w:val="auto"/>
              </w:rPr>
              <w:t>Hanneke T weer live in vergadering</w:t>
            </w:r>
          </w:p>
          <w:p w:rsidRPr="00C3332E" w:rsidR="00D702D8" w:rsidP="64A91AC6" w:rsidRDefault="006E079F" w14:paraId="5B1D9ADA" w14:textId="7289A10C">
            <w:pPr>
              <w:pStyle w:val="Lijstalinea"/>
              <w:numPr>
                <w:ilvl w:val="0"/>
                <w:numId w:val="28"/>
              </w:numPr>
              <w:rPr>
                <w:rFonts w:ascii="Calibri" w:hAnsi="Calibri" w:eastAsia="Calibri" w:cs="Calibri" w:asciiTheme="minorAscii" w:hAnsiTheme="minorAscii" w:eastAsiaTheme="minorAscii" w:cstheme="minorAscii"/>
                <w:color w:val="auto"/>
              </w:rPr>
            </w:pPr>
            <w:r w:rsidRPr="64A91AC6" w:rsidR="26AD23AC">
              <w:rPr>
                <w:rFonts w:ascii="Calibri" w:hAnsi="Calibri" w:eastAsia="Calibri" w:cs="Calibri" w:asciiTheme="minorAscii" w:hAnsiTheme="minorAscii" w:eastAsiaTheme="minorAscii" w:cstheme="minorAscii"/>
                <w:color w:val="auto"/>
              </w:rPr>
              <w:t>Jaarverslag te vinden op de site.</w:t>
            </w:r>
          </w:p>
          <w:p w:rsidRPr="00C3332E" w:rsidR="00D702D8" w:rsidP="64A91AC6" w:rsidRDefault="006E079F" w14:paraId="4D066A69" w14:textId="3B08242D">
            <w:pPr>
              <w:pStyle w:val="Lijstalinea"/>
              <w:numPr>
                <w:ilvl w:val="0"/>
                <w:numId w:val="28"/>
              </w:numPr>
              <w:rPr>
                <w:rFonts w:ascii="Calibri" w:hAnsi="Calibri" w:eastAsia="Calibri" w:cs="Calibri" w:asciiTheme="minorAscii" w:hAnsiTheme="minorAscii" w:eastAsiaTheme="minorAscii" w:cstheme="minorAscii"/>
                <w:color w:val="auto"/>
              </w:rPr>
            </w:pPr>
            <w:r w:rsidRPr="64A91AC6" w:rsidR="26AD23AC">
              <w:rPr>
                <w:rFonts w:ascii="Calibri" w:hAnsi="Calibri" w:eastAsia="Calibri" w:cs="Calibri" w:asciiTheme="minorAscii" w:hAnsiTheme="minorAscii" w:eastAsiaTheme="minorAscii" w:cstheme="minorAscii"/>
                <w:color w:val="auto"/>
              </w:rPr>
              <w:t>Taxivervoer is besproken. We kunnen er helaas niets aan doen, maar blijf de gemeente bellen.</w:t>
            </w:r>
          </w:p>
          <w:p w:rsidRPr="00C3332E" w:rsidR="00D702D8" w:rsidP="64A91AC6" w:rsidRDefault="006E079F" w14:paraId="64AD44F3" w14:textId="5D6CF1D9">
            <w:pPr>
              <w:pStyle w:val="Lijstalinea"/>
              <w:numPr>
                <w:ilvl w:val="0"/>
                <w:numId w:val="28"/>
              </w:numPr>
              <w:rPr>
                <w:rFonts w:ascii="Calibri" w:hAnsi="Calibri" w:eastAsia="Calibri" w:cs="Calibri" w:asciiTheme="minorAscii" w:hAnsiTheme="minorAscii" w:eastAsiaTheme="minorAscii" w:cstheme="minorAscii"/>
                <w:color w:val="auto"/>
              </w:rPr>
            </w:pPr>
            <w:r w:rsidRPr="64A91AC6" w:rsidR="6A742C0A">
              <w:rPr>
                <w:rFonts w:ascii="Calibri" w:hAnsi="Calibri" w:eastAsia="Calibri" w:cs="Calibri" w:asciiTheme="minorAscii" w:hAnsiTheme="minorAscii" w:eastAsiaTheme="minorAscii" w:cstheme="minorAscii"/>
                <w:color w:val="auto"/>
              </w:rPr>
              <w:t xml:space="preserve">1 personeelslid en 1 ouder herkiesbaar. Mocht je aan willen sluiten kan je je opgeven bij Anne en </w:t>
            </w:r>
            <w:r w:rsidRPr="64A91AC6" w:rsidR="560F9949">
              <w:rPr>
                <w:rFonts w:ascii="Calibri" w:hAnsi="Calibri" w:eastAsia="Calibri" w:cs="Calibri" w:asciiTheme="minorAscii" w:hAnsiTheme="minorAscii" w:eastAsiaTheme="minorAscii" w:cstheme="minorAscii"/>
                <w:color w:val="auto"/>
              </w:rPr>
              <w:t>Rob</w:t>
            </w:r>
            <w:r w:rsidRPr="64A91AC6" w:rsidR="6A742C0A">
              <w:rPr>
                <w:rFonts w:ascii="Calibri" w:hAnsi="Calibri" w:eastAsia="Calibri" w:cs="Calibri" w:asciiTheme="minorAscii" w:hAnsiTheme="minorAscii" w:eastAsiaTheme="minorAscii" w:cstheme="minorAscii"/>
                <w:color w:val="auto"/>
              </w:rPr>
              <w:t>.</w:t>
            </w:r>
          </w:p>
        </w:tc>
      </w:tr>
      <w:tr w:rsidR="64A91AC6" w:rsidTr="0FD924B1" w14:paraId="7C8D03E0">
        <w:trPr>
          <w:trHeight w:val="300"/>
        </w:trPr>
        <w:tc>
          <w:tcPr>
            <w:tcW w:w="2547" w:type="dxa"/>
            <w:tcMar/>
          </w:tcPr>
          <w:p w:rsidR="7E59E11B" w:rsidP="64A91AC6" w:rsidRDefault="7E59E11B" w14:paraId="46DE73C0" w14:textId="1C4FF9E3">
            <w:pPr>
              <w:pStyle w:val="Lijstalinea"/>
              <w:ind w:left="0"/>
              <w:rPr>
                <w:rFonts w:ascii="Calibri" w:hAnsi="Calibri" w:eastAsia="Calibri" w:cs="Calibri" w:asciiTheme="minorAscii" w:hAnsiTheme="minorAscii" w:eastAsiaTheme="minorAscii" w:cstheme="minorAscii"/>
                <w:color w:val="auto"/>
              </w:rPr>
            </w:pPr>
            <w:r w:rsidRPr="64B817E9" w:rsidR="0CA40B30">
              <w:rPr>
                <w:rFonts w:ascii="Calibri" w:hAnsi="Calibri" w:eastAsia="Calibri" w:cs="Calibri" w:asciiTheme="minorAscii" w:hAnsiTheme="minorAscii" w:eastAsiaTheme="minorAscii" w:cstheme="minorAscii"/>
                <w:color w:val="auto"/>
              </w:rPr>
              <w:t xml:space="preserve">20 </w:t>
            </w:r>
            <w:r w:rsidRPr="64B817E9" w:rsidR="7E59E11B">
              <w:rPr>
                <w:rFonts w:ascii="Calibri" w:hAnsi="Calibri" w:eastAsia="Calibri" w:cs="Calibri" w:asciiTheme="minorAscii" w:hAnsiTheme="minorAscii" w:eastAsiaTheme="minorAscii" w:cstheme="minorAscii"/>
                <w:color w:val="auto"/>
              </w:rPr>
              <w:t>Taxi</w:t>
            </w:r>
          </w:p>
        </w:tc>
        <w:tc>
          <w:tcPr>
            <w:tcW w:w="1155" w:type="dxa"/>
            <w:tcMar/>
          </w:tcPr>
          <w:p w:rsidR="64A91AC6" w:rsidP="64A91AC6" w:rsidRDefault="64A91AC6" w14:paraId="72086460" w14:textId="7CDF9A58">
            <w:pPr>
              <w:pStyle w:val="Standaard"/>
              <w:rPr>
                <w:rFonts w:ascii="Calibri" w:hAnsi="Calibri" w:eastAsia="Calibri" w:cs="Calibri" w:asciiTheme="minorAscii" w:hAnsiTheme="minorAscii" w:eastAsiaTheme="minorAscii" w:cstheme="minorAscii"/>
                <w:color w:val="auto"/>
              </w:rPr>
            </w:pPr>
          </w:p>
        </w:tc>
        <w:tc>
          <w:tcPr>
            <w:tcW w:w="6451" w:type="dxa"/>
            <w:tcMar/>
          </w:tcPr>
          <w:p w:rsidR="335DEF4E" w:rsidP="64A91AC6" w:rsidRDefault="335DEF4E" w14:paraId="7B327FB5" w14:textId="41FFA72E">
            <w:pPr>
              <w:pStyle w:val="Lijstalinea"/>
              <w:numPr>
                <w:ilvl w:val="0"/>
                <w:numId w:val="27"/>
              </w:numPr>
              <w:rPr>
                <w:rFonts w:ascii="Calibri" w:hAnsi="Calibri" w:eastAsia="Calibri" w:cs="Calibri" w:asciiTheme="minorAscii" w:hAnsiTheme="minorAscii" w:eastAsiaTheme="minorAscii" w:cstheme="minorAscii"/>
                <w:color w:val="auto"/>
              </w:rPr>
            </w:pPr>
            <w:r w:rsidRPr="64A91AC6" w:rsidR="335DEF4E">
              <w:rPr>
                <w:rFonts w:ascii="Calibri" w:hAnsi="Calibri" w:eastAsia="Calibri" w:cs="Calibri" w:asciiTheme="minorAscii" w:hAnsiTheme="minorAscii" w:eastAsiaTheme="minorAscii" w:cstheme="minorAscii"/>
                <w:color w:val="auto"/>
              </w:rPr>
              <w:t xml:space="preserve">Leerlingen komen vaak te laat, door taxivervoer. Gemeente is verantwoordelijk. Zij financieren het taxivervoer. Als school kunnen wij daar </w:t>
            </w:r>
            <w:r w:rsidRPr="64A91AC6" w:rsidR="728706A1">
              <w:rPr>
                <w:rFonts w:ascii="Calibri" w:hAnsi="Calibri" w:eastAsia="Calibri" w:cs="Calibri" w:asciiTheme="minorAscii" w:hAnsiTheme="minorAscii" w:eastAsiaTheme="minorAscii" w:cstheme="minorAscii"/>
                <w:color w:val="auto"/>
              </w:rPr>
              <w:t xml:space="preserve">helaas </w:t>
            </w:r>
            <w:r w:rsidRPr="64A91AC6" w:rsidR="335DEF4E">
              <w:rPr>
                <w:rFonts w:ascii="Calibri" w:hAnsi="Calibri" w:eastAsia="Calibri" w:cs="Calibri" w:asciiTheme="minorAscii" w:hAnsiTheme="minorAscii" w:eastAsiaTheme="minorAscii" w:cstheme="minorAscii"/>
                <w:color w:val="auto"/>
              </w:rPr>
              <w:t xml:space="preserve">niets mee. </w:t>
            </w:r>
            <w:r w:rsidRPr="64A91AC6" w:rsidR="25175DFC">
              <w:rPr>
                <w:rFonts w:ascii="Calibri" w:hAnsi="Calibri" w:eastAsia="Calibri" w:cs="Calibri" w:asciiTheme="minorAscii" w:hAnsiTheme="minorAscii" w:eastAsiaTheme="minorAscii" w:cstheme="minorAscii"/>
                <w:color w:val="auto"/>
              </w:rPr>
              <w:t>Directie benadrukt ouders te be</w:t>
            </w:r>
            <w:r w:rsidRPr="64A91AC6" w:rsidR="2579803E">
              <w:rPr>
                <w:rFonts w:ascii="Calibri" w:hAnsi="Calibri" w:eastAsia="Calibri" w:cs="Calibri" w:asciiTheme="minorAscii" w:hAnsiTheme="minorAscii" w:eastAsiaTheme="minorAscii" w:cstheme="minorAscii"/>
                <w:color w:val="auto"/>
              </w:rPr>
              <w:t xml:space="preserve">llen naar </w:t>
            </w:r>
            <w:r w:rsidRPr="64A91AC6" w:rsidR="312BEBD3">
              <w:rPr>
                <w:rFonts w:ascii="Calibri" w:hAnsi="Calibri" w:eastAsia="Calibri" w:cs="Calibri" w:asciiTheme="minorAscii" w:hAnsiTheme="minorAscii" w:eastAsiaTheme="minorAscii" w:cstheme="minorAscii"/>
                <w:color w:val="auto"/>
              </w:rPr>
              <w:t xml:space="preserve">de </w:t>
            </w:r>
            <w:r w:rsidRPr="64A91AC6" w:rsidR="2579803E">
              <w:rPr>
                <w:rFonts w:ascii="Calibri" w:hAnsi="Calibri" w:eastAsia="Calibri" w:cs="Calibri" w:asciiTheme="minorAscii" w:hAnsiTheme="minorAscii" w:eastAsiaTheme="minorAscii" w:cstheme="minorAscii"/>
                <w:color w:val="auto"/>
              </w:rPr>
              <w:t>gemeente.</w:t>
            </w:r>
            <w:r w:rsidRPr="64A91AC6" w:rsidR="2A7F422D">
              <w:rPr>
                <w:rFonts w:ascii="Calibri" w:hAnsi="Calibri" w:eastAsia="Calibri" w:cs="Calibri" w:asciiTheme="minorAscii" w:hAnsiTheme="minorAscii" w:eastAsiaTheme="minorAscii" w:cstheme="minorAscii"/>
                <w:color w:val="auto"/>
              </w:rPr>
              <w:t xml:space="preserve"> Hanneke neemt dit punt op in de Nieuwsbrief.</w:t>
            </w:r>
          </w:p>
        </w:tc>
      </w:tr>
      <w:tr w:rsidRPr="0093104F" w:rsidR="005A5E39" w:rsidTr="0FD924B1" w14:paraId="51934CE3" w14:textId="77777777">
        <w:trPr>
          <w:trHeight w:val="300"/>
        </w:trPr>
        <w:tc>
          <w:tcPr>
            <w:tcW w:w="2547" w:type="dxa"/>
            <w:tcMar/>
          </w:tcPr>
          <w:p w:rsidR="005A5E39" w:rsidP="2861D86C" w:rsidRDefault="005A5E39" w14:paraId="3D6E7271" w14:textId="58C20812">
            <w:pPr>
              <w:pStyle w:val="Lijstalinea"/>
              <w:ind w:left="0"/>
              <w:rPr>
                <w:rFonts w:ascii="Calibri" w:hAnsi="Calibri" w:eastAsia="Calibri" w:cs="Calibri" w:asciiTheme="minorAscii" w:hAnsiTheme="minorAscii" w:eastAsiaTheme="minorAscii" w:cstheme="minorAscii"/>
                <w:color w:val="auto"/>
              </w:rPr>
            </w:pPr>
            <w:r w:rsidRPr="64B817E9" w:rsidR="17C36C73">
              <w:rPr>
                <w:rFonts w:ascii="Calibri" w:hAnsi="Calibri" w:eastAsia="Calibri" w:cs="Calibri" w:asciiTheme="minorAscii" w:hAnsiTheme="minorAscii" w:eastAsiaTheme="minorAscii" w:cstheme="minorAscii"/>
                <w:color w:val="auto"/>
              </w:rPr>
              <w:t xml:space="preserve">21 </w:t>
            </w:r>
            <w:r w:rsidRPr="64B817E9" w:rsidR="79826BFB">
              <w:rPr>
                <w:rFonts w:ascii="Calibri" w:hAnsi="Calibri" w:eastAsia="Calibri" w:cs="Calibri" w:asciiTheme="minorAscii" w:hAnsiTheme="minorAscii" w:eastAsiaTheme="minorAscii" w:cstheme="minorAscii"/>
                <w:color w:val="auto"/>
              </w:rPr>
              <w:t>Rondvraag met directie</w:t>
            </w:r>
          </w:p>
        </w:tc>
        <w:tc>
          <w:tcPr>
            <w:tcW w:w="1155" w:type="dxa"/>
            <w:tcMar/>
          </w:tcPr>
          <w:p w:rsidR="005A5E39" w:rsidP="2861D86C" w:rsidRDefault="005A5E39" w14:paraId="51292208" w14:textId="3E8CF49D">
            <w:pPr>
              <w:rPr>
                <w:rFonts w:ascii="Calibri" w:hAnsi="Calibri" w:eastAsia="Calibri" w:cs="Calibri" w:asciiTheme="minorAscii" w:hAnsiTheme="minorAscii" w:eastAsiaTheme="minorAscii" w:cstheme="minorAscii"/>
                <w:color w:val="auto"/>
              </w:rPr>
            </w:pPr>
          </w:p>
        </w:tc>
        <w:tc>
          <w:tcPr>
            <w:tcW w:w="6451" w:type="dxa"/>
            <w:tcMar/>
          </w:tcPr>
          <w:p w:rsidRPr="006B4944" w:rsidR="000F6455" w:rsidP="2861D86C" w:rsidRDefault="000F6455" w14:paraId="5796DC6E" w14:textId="1B3E6F88">
            <w:pPr>
              <w:rPr>
                <w:rFonts w:ascii="Calibri" w:hAnsi="Calibri" w:eastAsia="Calibri" w:cs="Calibri" w:asciiTheme="minorAscii" w:hAnsiTheme="minorAscii" w:eastAsiaTheme="minorAscii" w:cstheme="minorAscii"/>
                <w:color w:val="auto"/>
              </w:rPr>
            </w:pPr>
            <w:r w:rsidRPr="64A91AC6" w:rsidR="0DC828CF">
              <w:rPr>
                <w:rFonts w:ascii="Calibri" w:hAnsi="Calibri" w:eastAsia="Calibri" w:cs="Calibri" w:asciiTheme="minorAscii" w:hAnsiTheme="minorAscii" w:eastAsiaTheme="minorAscii" w:cstheme="minorAscii"/>
                <w:color w:val="auto"/>
              </w:rPr>
              <w:t>Nvt</w:t>
            </w:r>
          </w:p>
        </w:tc>
      </w:tr>
      <w:tr w:rsidRPr="0093104F" w:rsidR="005A5E39" w:rsidTr="0FD924B1" w14:paraId="18F15280" w14:textId="77777777">
        <w:trPr>
          <w:trHeight w:val="300"/>
        </w:trPr>
        <w:tc>
          <w:tcPr>
            <w:tcW w:w="2547" w:type="dxa"/>
            <w:tcMar/>
          </w:tcPr>
          <w:p w:rsidR="005A5E39" w:rsidP="2861D86C" w:rsidRDefault="00021B74" w14:paraId="63B9D6CB" w14:textId="0FF2443D">
            <w:pPr>
              <w:pStyle w:val="Lijstalinea"/>
              <w:ind w:left="0"/>
              <w:rPr>
                <w:rFonts w:ascii="Calibri" w:hAnsi="Calibri" w:eastAsia="Calibri" w:cs="Calibri" w:asciiTheme="minorAscii" w:hAnsiTheme="minorAscii" w:eastAsiaTheme="minorAscii" w:cstheme="minorAscii"/>
                <w:color w:val="auto"/>
              </w:rPr>
            </w:pPr>
            <w:r w:rsidRPr="64B817E9" w:rsidR="7E1091C1">
              <w:rPr>
                <w:rFonts w:ascii="Calibri" w:hAnsi="Calibri" w:eastAsia="Calibri" w:cs="Calibri" w:asciiTheme="minorAscii" w:hAnsiTheme="minorAscii" w:eastAsiaTheme="minorAscii" w:cstheme="minorAscii"/>
                <w:color w:val="auto"/>
              </w:rPr>
              <w:t xml:space="preserve">22 </w:t>
            </w:r>
            <w:r w:rsidRPr="64B817E9" w:rsidR="7B422BAF">
              <w:rPr>
                <w:rFonts w:ascii="Calibri" w:hAnsi="Calibri" w:eastAsia="Calibri" w:cs="Calibri" w:asciiTheme="minorAscii" w:hAnsiTheme="minorAscii" w:eastAsiaTheme="minorAscii" w:cstheme="minorAscii"/>
                <w:color w:val="auto"/>
              </w:rPr>
              <w:t>Mededelingen /</w:t>
            </w:r>
            <w:r w:rsidRPr="64B817E9" w:rsidR="7B422BAF">
              <w:rPr>
                <w:rFonts w:ascii="Calibri" w:hAnsi="Calibri" w:eastAsia="Calibri" w:cs="Calibri" w:asciiTheme="minorAscii" w:hAnsiTheme="minorAscii" w:eastAsiaTheme="minorAscii" w:cstheme="minorAscii"/>
                <w:color w:val="auto"/>
              </w:rPr>
              <w:t xml:space="preserve"> post</w:t>
            </w:r>
          </w:p>
        </w:tc>
        <w:tc>
          <w:tcPr>
            <w:tcW w:w="1155" w:type="dxa"/>
            <w:tcMar/>
          </w:tcPr>
          <w:p w:rsidR="005A5E39" w:rsidP="2861D86C" w:rsidRDefault="005A5E39" w14:paraId="6B721591" w14:textId="77777777">
            <w:pPr>
              <w:rPr>
                <w:rFonts w:ascii="Calibri" w:hAnsi="Calibri" w:eastAsia="Calibri" w:cs="Calibri" w:asciiTheme="minorAscii" w:hAnsiTheme="minorAscii" w:eastAsiaTheme="minorAscii" w:cstheme="minorAscii"/>
                <w:color w:val="auto"/>
              </w:rPr>
            </w:pPr>
          </w:p>
        </w:tc>
        <w:tc>
          <w:tcPr>
            <w:tcW w:w="6451" w:type="dxa"/>
            <w:tcMar/>
          </w:tcPr>
          <w:p w:rsidRPr="000D7A32" w:rsidR="005A5E39" w:rsidP="2861D86C" w:rsidRDefault="005A5E39" w14:paraId="16676DF0" w14:textId="529EB880">
            <w:pPr>
              <w:rPr>
                <w:rFonts w:ascii="Calibri" w:hAnsi="Calibri" w:eastAsia="Calibri" w:cs="Calibri" w:asciiTheme="minorAscii" w:hAnsiTheme="minorAscii" w:eastAsiaTheme="minorAscii" w:cstheme="minorAscii"/>
                <w:color w:val="auto"/>
              </w:rPr>
            </w:pPr>
            <w:r w:rsidRPr="64A91AC6" w:rsidR="0B11F332">
              <w:rPr>
                <w:rFonts w:ascii="Calibri" w:hAnsi="Calibri" w:eastAsia="Calibri" w:cs="Calibri" w:asciiTheme="minorAscii" w:hAnsiTheme="minorAscii" w:eastAsiaTheme="minorAscii" w:cstheme="minorAscii"/>
                <w:color w:val="auto"/>
              </w:rPr>
              <w:t>Nvt</w:t>
            </w:r>
          </w:p>
        </w:tc>
      </w:tr>
      <w:tr w:rsidRPr="0093104F" w:rsidR="00F66CE9" w:rsidTr="0FD924B1" w14:paraId="20855BE1" w14:textId="71F9507E">
        <w:trPr>
          <w:trHeight w:val="300"/>
        </w:trPr>
        <w:tc>
          <w:tcPr>
            <w:tcW w:w="2547" w:type="dxa"/>
            <w:tcMar/>
          </w:tcPr>
          <w:p w:rsidR="00F66CE9" w:rsidP="2861D86C" w:rsidRDefault="00F66CE9" w14:paraId="44A28689" w14:textId="76C6A2BB">
            <w:pPr>
              <w:pStyle w:val="Lijstalinea"/>
              <w:ind w:left="0"/>
              <w:rPr>
                <w:rFonts w:ascii="Calibri" w:hAnsi="Calibri" w:eastAsia="Calibri" w:cs="Calibri" w:asciiTheme="minorAscii" w:hAnsiTheme="minorAscii" w:eastAsiaTheme="minorAscii" w:cstheme="minorAscii"/>
                <w:color w:val="auto"/>
              </w:rPr>
            </w:pPr>
            <w:r w:rsidRPr="64B817E9" w:rsidR="2A8FD688">
              <w:rPr>
                <w:rFonts w:ascii="Calibri" w:hAnsi="Calibri" w:eastAsia="Calibri" w:cs="Calibri" w:asciiTheme="minorAscii" w:hAnsiTheme="minorAscii" w:eastAsiaTheme="minorAscii" w:cstheme="minorAscii"/>
                <w:color w:val="auto"/>
              </w:rPr>
              <w:t xml:space="preserve">23 </w:t>
            </w:r>
            <w:r w:rsidRPr="64B817E9" w:rsidR="7B422BAF">
              <w:rPr>
                <w:rFonts w:ascii="Calibri" w:hAnsi="Calibri" w:eastAsia="Calibri" w:cs="Calibri" w:asciiTheme="minorAscii" w:hAnsiTheme="minorAscii" w:eastAsiaTheme="minorAscii" w:cstheme="minorAscii"/>
                <w:color w:val="auto"/>
              </w:rPr>
              <w:t>Taakverdeling MR</w:t>
            </w:r>
          </w:p>
        </w:tc>
        <w:tc>
          <w:tcPr>
            <w:tcW w:w="1155" w:type="dxa"/>
            <w:tcMar/>
          </w:tcPr>
          <w:p w:rsidR="00F66CE9" w:rsidP="2861D86C" w:rsidRDefault="00F66CE9" w14:paraId="1472D90E" w14:textId="5B393C47">
            <w:pPr>
              <w:rPr>
                <w:rFonts w:ascii="Calibri" w:hAnsi="Calibri" w:eastAsia="Calibri" w:cs="Calibri" w:asciiTheme="minorAscii" w:hAnsiTheme="minorAscii" w:eastAsiaTheme="minorAscii" w:cstheme="minorAscii"/>
                <w:color w:val="auto"/>
              </w:rPr>
            </w:pPr>
          </w:p>
        </w:tc>
        <w:tc>
          <w:tcPr>
            <w:tcW w:w="6451" w:type="dxa"/>
            <w:tcMar/>
          </w:tcPr>
          <w:p w:rsidRPr="0093104F" w:rsidR="000D7A32" w:rsidP="2861D86C" w:rsidRDefault="000D7A32" w14:paraId="0491DDE6" w14:textId="3D7514B6">
            <w:pPr>
              <w:pStyle w:val="Lijstalinea"/>
              <w:ind w:left="320" w:hanging="320"/>
              <w:rPr>
                <w:rFonts w:ascii="Calibri" w:hAnsi="Calibri" w:eastAsia="Calibri" w:cs="Calibri" w:asciiTheme="minorAscii" w:hAnsiTheme="minorAscii" w:eastAsiaTheme="minorAscii" w:cstheme="minorAscii"/>
                <w:color w:val="auto"/>
              </w:rPr>
            </w:pPr>
            <w:r w:rsidRPr="64B817E9" w:rsidR="57D51A96">
              <w:rPr>
                <w:rFonts w:ascii="Calibri" w:hAnsi="Calibri" w:eastAsia="Calibri" w:cs="Calibri" w:asciiTheme="minorAscii" w:hAnsiTheme="minorAscii" w:eastAsiaTheme="minorAscii" w:cstheme="minorAscii"/>
                <w:color w:val="auto"/>
              </w:rPr>
              <w:t xml:space="preserve">Het schema is opnieuw </w:t>
            </w:r>
            <w:r w:rsidRPr="64B817E9" w:rsidR="781785EC">
              <w:rPr>
                <w:rFonts w:ascii="Calibri" w:hAnsi="Calibri" w:eastAsia="Calibri" w:cs="Calibri" w:asciiTheme="minorAscii" w:hAnsiTheme="minorAscii" w:eastAsiaTheme="minorAscii" w:cstheme="minorAscii"/>
                <w:color w:val="auto"/>
              </w:rPr>
              <w:t>ingevuld. De taken zijn verdeeld.</w:t>
            </w:r>
          </w:p>
        </w:tc>
      </w:tr>
      <w:tr w:rsidRPr="0093104F" w:rsidR="00F365DA" w:rsidTr="0FD924B1" w14:paraId="4ECCFEE8" w14:textId="77777777">
        <w:trPr>
          <w:trHeight w:val="300"/>
        </w:trPr>
        <w:tc>
          <w:tcPr>
            <w:tcW w:w="2547" w:type="dxa"/>
            <w:tcMar/>
          </w:tcPr>
          <w:p w:rsidR="00F365DA" w:rsidP="2861D86C" w:rsidRDefault="00CA0937" w14:paraId="6F70664B" w14:textId="6B4F1BED">
            <w:pPr>
              <w:pStyle w:val="Lijstalinea"/>
              <w:ind w:left="0"/>
              <w:rPr>
                <w:rFonts w:ascii="Calibri" w:hAnsi="Calibri" w:eastAsia="Calibri" w:cs="Calibri" w:asciiTheme="minorAscii" w:hAnsiTheme="minorAscii" w:eastAsiaTheme="minorAscii" w:cstheme="minorAscii"/>
                <w:color w:val="auto"/>
              </w:rPr>
            </w:pPr>
            <w:r w:rsidRPr="64B817E9" w:rsidR="69A371D1">
              <w:rPr>
                <w:rFonts w:ascii="Calibri" w:hAnsi="Calibri" w:eastAsia="Calibri" w:cs="Calibri" w:asciiTheme="minorAscii" w:hAnsiTheme="minorAscii" w:eastAsiaTheme="minorAscii" w:cstheme="minorAscii"/>
                <w:color w:val="auto"/>
              </w:rPr>
              <w:t xml:space="preserve">24 </w:t>
            </w:r>
            <w:r w:rsidRPr="64B817E9" w:rsidR="16F591A4">
              <w:rPr>
                <w:rFonts w:ascii="Calibri" w:hAnsi="Calibri" w:eastAsia="Calibri" w:cs="Calibri" w:asciiTheme="minorAscii" w:hAnsiTheme="minorAscii" w:eastAsiaTheme="minorAscii" w:cstheme="minorAscii"/>
                <w:color w:val="auto"/>
              </w:rPr>
              <w:t>Scholingswensen MR</w:t>
            </w:r>
          </w:p>
        </w:tc>
        <w:tc>
          <w:tcPr>
            <w:tcW w:w="1155" w:type="dxa"/>
            <w:tcMar/>
          </w:tcPr>
          <w:p w:rsidR="00F365DA" w:rsidP="2861D86C" w:rsidRDefault="00F365DA" w14:paraId="46114D19" w14:textId="77777777">
            <w:pPr>
              <w:rPr>
                <w:rFonts w:ascii="Calibri" w:hAnsi="Calibri" w:eastAsia="Calibri" w:cs="Calibri" w:asciiTheme="minorAscii" w:hAnsiTheme="minorAscii" w:eastAsiaTheme="minorAscii" w:cstheme="minorAscii"/>
                <w:color w:val="auto"/>
              </w:rPr>
            </w:pPr>
          </w:p>
        </w:tc>
        <w:tc>
          <w:tcPr>
            <w:tcW w:w="6451" w:type="dxa"/>
            <w:tcMar/>
          </w:tcPr>
          <w:p w:rsidRPr="00F6283D" w:rsidR="00F6283D" w:rsidP="64A91AC6" w:rsidRDefault="00776FA9" w14:paraId="0213DB34" w14:textId="489ED0AD">
            <w:pPr>
              <w:pStyle w:val="Lijstalinea"/>
              <w:ind w:left="0" w:hanging="0"/>
              <w:rPr>
                <w:rFonts w:ascii="Calibri" w:hAnsi="Calibri" w:eastAsia="Calibri" w:cs="Calibri" w:asciiTheme="minorAscii" w:hAnsiTheme="minorAscii" w:eastAsiaTheme="minorAscii" w:cstheme="minorAscii"/>
                <w:color w:val="auto"/>
              </w:rPr>
            </w:pPr>
            <w:r w:rsidRPr="64B817E9" w:rsidR="3367C58E">
              <w:rPr>
                <w:rFonts w:ascii="Calibri" w:hAnsi="Calibri" w:eastAsia="Calibri" w:cs="Calibri" w:asciiTheme="minorAscii" w:hAnsiTheme="minorAscii" w:eastAsiaTheme="minorAscii" w:cstheme="minorAscii"/>
                <w:color w:val="auto"/>
              </w:rPr>
              <w:t>Martijn wil eventueel aansluiten</w:t>
            </w:r>
            <w:r w:rsidRPr="64B817E9" w:rsidR="09590CB6">
              <w:rPr>
                <w:rFonts w:ascii="Calibri" w:hAnsi="Calibri" w:eastAsia="Calibri" w:cs="Calibri" w:asciiTheme="minorAscii" w:hAnsiTheme="minorAscii" w:eastAsiaTheme="minorAscii" w:cstheme="minorAscii"/>
                <w:color w:val="auto"/>
              </w:rPr>
              <w:t xml:space="preserve"> bij vraag GMR voor algemene cursus/bijeenkomst op stichtingsniveau</w:t>
            </w:r>
            <w:r w:rsidRPr="64B817E9" w:rsidR="3367C58E">
              <w:rPr>
                <w:rFonts w:ascii="Calibri" w:hAnsi="Calibri" w:eastAsia="Calibri" w:cs="Calibri" w:asciiTheme="minorAscii" w:hAnsiTheme="minorAscii" w:eastAsiaTheme="minorAscii" w:cstheme="minorAscii"/>
                <w:color w:val="auto"/>
              </w:rPr>
              <w:t>. Lieke geeft Martijn zijn naam en e-mailadres door.</w:t>
            </w:r>
          </w:p>
        </w:tc>
      </w:tr>
      <w:tr w:rsidR="3703BF5D" w:rsidTr="0FD924B1" w14:paraId="1CF8FF78">
        <w:trPr>
          <w:trHeight w:val="300"/>
        </w:trPr>
        <w:tc>
          <w:tcPr>
            <w:tcW w:w="2547" w:type="dxa"/>
            <w:tcMar/>
          </w:tcPr>
          <w:p w:rsidR="4268AC54" w:rsidP="2861D86C" w:rsidRDefault="4268AC54" w14:paraId="7E111CC8" w14:textId="65113CA3">
            <w:pPr>
              <w:pStyle w:val="Lijstalinea"/>
              <w:ind w:left="0"/>
              <w:rPr>
                <w:rFonts w:ascii="Calibri" w:hAnsi="Calibri" w:eastAsia="Calibri" w:cs="Calibri" w:asciiTheme="minorAscii" w:hAnsiTheme="minorAscii" w:eastAsiaTheme="minorAscii" w:cstheme="minorAscii"/>
                <w:color w:val="auto"/>
              </w:rPr>
            </w:pPr>
            <w:r w:rsidRPr="64B817E9" w:rsidR="1E14E340">
              <w:rPr>
                <w:rFonts w:ascii="Calibri" w:hAnsi="Calibri" w:eastAsia="Calibri" w:cs="Calibri" w:asciiTheme="minorAscii" w:hAnsiTheme="minorAscii" w:eastAsiaTheme="minorAscii" w:cstheme="minorAscii"/>
                <w:color w:val="auto"/>
              </w:rPr>
              <w:t xml:space="preserve">25 </w:t>
            </w:r>
            <w:r w:rsidRPr="64B817E9" w:rsidR="4268AC54">
              <w:rPr>
                <w:rFonts w:ascii="Calibri" w:hAnsi="Calibri" w:eastAsia="Calibri" w:cs="Calibri" w:asciiTheme="minorAscii" w:hAnsiTheme="minorAscii" w:eastAsiaTheme="minorAscii" w:cstheme="minorAscii"/>
                <w:color w:val="auto"/>
              </w:rPr>
              <w:t>Punten uit vergadering samenvatten en verdelen</w:t>
            </w:r>
          </w:p>
        </w:tc>
        <w:tc>
          <w:tcPr>
            <w:tcW w:w="1155" w:type="dxa"/>
            <w:tcMar/>
          </w:tcPr>
          <w:p w:rsidR="3703BF5D" w:rsidP="2861D86C" w:rsidRDefault="3703BF5D" w14:paraId="53DB9DB4" w14:textId="79EE90CB">
            <w:pPr>
              <w:pStyle w:val="Standaard"/>
              <w:rPr>
                <w:rFonts w:ascii="Calibri" w:hAnsi="Calibri" w:eastAsia="Calibri" w:cs="Calibri" w:asciiTheme="minorAscii" w:hAnsiTheme="minorAscii" w:eastAsiaTheme="minorAscii" w:cstheme="minorAscii"/>
                <w:color w:val="auto"/>
              </w:rPr>
            </w:pPr>
          </w:p>
        </w:tc>
        <w:tc>
          <w:tcPr>
            <w:tcW w:w="6451" w:type="dxa"/>
            <w:tcMar/>
          </w:tcPr>
          <w:p w:rsidR="3703BF5D" w:rsidP="64A91AC6" w:rsidRDefault="3703BF5D" w14:paraId="23533A4B" w14:textId="355B4E70">
            <w:pPr>
              <w:pStyle w:val="Lijstalinea"/>
              <w:ind w:left="0"/>
              <w:rPr>
                <w:rFonts w:ascii="Calibri" w:hAnsi="Calibri" w:eastAsia="Calibri" w:cs="Calibri" w:asciiTheme="minorAscii" w:hAnsiTheme="minorAscii" w:eastAsiaTheme="minorAscii" w:cstheme="minorAscii"/>
                <w:color w:val="auto"/>
              </w:rPr>
            </w:pPr>
            <w:r w:rsidRPr="64A91AC6" w:rsidR="33ED2570">
              <w:rPr>
                <w:rFonts w:ascii="Calibri" w:hAnsi="Calibri" w:eastAsia="Calibri" w:cs="Calibri" w:asciiTheme="minorAscii" w:hAnsiTheme="minorAscii" w:eastAsiaTheme="minorAscii" w:cstheme="minorAscii"/>
                <w:color w:val="auto"/>
              </w:rPr>
              <w:t>Actiepunten doorgenomen.</w:t>
            </w:r>
          </w:p>
        </w:tc>
      </w:tr>
      <w:tr w:rsidR="3703BF5D" w:rsidTr="0FD924B1" w14:paraId="70AE78B4">
        <w:trPr>
          <w:trHeight w:val="300"/>
        </w:trPr>
        <w:tc>
          <w:tcPr>
            <w:tcW w:w="2547" w:type="dxa"/>
            <w:tcMar/>
          </w:tcPr>
          <w:p w:rsidR="4268AC54" w:rsidP="2861D86C" w:rsidRDefault="4268AC54" w14:paraId="4024CC33" w14:textId="15712D98">
            <w:pPr>
              <w:pStyle w:val="Lijstalinea"/>
              <w:ind w:left="0"/>
              <w:rPr>
                <w:rFonts w:ascii="Calibri" w:hAnsi="Calibri" w:eastAsia="Calibri" w:cs="Calibri" w:asciiTheme="minorAscii" w:hAnsiTheme="minorAscii" w:eastAsiaTheme="minorAscii" w:cstheme="minorAscii"/>
                <w:color w:val="auto"/>
              </w:rPr>
            </w:pPr>
            <w:r w:rsidRPr="64B817E9" w:rsidR="3119589D">
              <w:rPr>
                <w:rFonts w:ascii="Calibri" w:hAnsi="Calibri" w:eastAsia="Calibri" w:cs="Calibri" w:asciiTheme="minorAscii" w:hAnsiTheme="minorAscii" w:eastAsiaTheme="minorAscii" w:cstheme="minorAscii"/>
                <w:color w:val="auto"/>
              </w:rPr>
              <w:t xml:space="preserve">26 </w:t>
            </w:r>
            <w:r w:rsidRPr="64B817E9" w:rsidR="4268AC54">
              <w:rPr>
                <w:rFonts w:ascii="Calibri" w:hAnsi="Calibri" w:eastAsia="Calibri" w:cs="Calibri" w:asciiTheme="minorAscii" w:hAnsiTheme="minorAscii" w:eastAsiaTheme="minorAscii" w:cstheme="minorAscii"/>
                <w:color w:val="auto"/>
              </w:rPr>
              <w:t>Rondvraag en sluiting</w:t>
            </w:r>
          </w:p>
        </w:tc>
        <w:tc>
          <w:tcPr>
            <w:tcW w:w="1155" w:type="dxa"/>
            <w:tcMar/>
          </w:tcPr>
          <w:p w:rsidR="3703BF5D" w:rsidP="2861D86C" w:rsidRDefault="3703BF5D" w14:paraId="394B613D" w14:textId="7D0F7994">
            <w:pPr>
              <w:pStyle w:val="Standaard"/>
              <w:rPr>
                <w:rFonts w:ascii="Calibri" w:hAnsi="Calibri" w:eastAsia="Calibri" w:cs="Calibri" w:asciiTheme="minorAscii" w:hAnsiTheme="minorAscii" w:eastAsiaTheme="minorAscii" w:cstheme="minorAscii"/>
                <w:color w:val="auto"/>
              </w:rPr>
            </w:pPr>
          </w:p>
        </w:tc>
        <w:tc>
          <w:tcPr>
            <w:tcW w:w="6451" w:type="dxa"/>
            <w:tcMar/>
          </w:tcPr>
          <w:p w:rsidR="3703BF5D" w:rsidP="64A91AC6" w:rsidRDefault="3703BF5D" w14:paraId="51CEE405" w14:textId="6332EABF">
            <w:pPr>
              <w:pStyle w:val="Lijstalinea"/>
              <w:ind w:left="0"/>
              <w:rPr>
                <w:rFonts w:ascii="Calibri" w:hAnsi="Calibri" w:eastAsia="Calibri" w:cs="Calibri" w:asciiTheme="minorAscii" w:hAnsiTheme="minorAscii" w:eastAsiaTheme="minorAscii" w:cstheme="minorAscii"/>
                <w:color w:val="auto"/>
              </w:rPr>
            </w:pPr>
            <w:r w:rsidRPr="64A91AC6" w:rsidR="7F940827">
              <w:rPr>
                <w:rFonts w:ascii="Calibri" w:hAnsi="Calibri" w:eastAsia="Calibri" w:cs="Calibri" w:asciiTheme="minorAscii" w:hAnsiTheme="minorAscii" w:eastAsiaTheme="minorAscii" w:cstheme="minorAscii"/>
                <w:color w:val="auto"/>
              </w:rPr>
              <w:t>Martijn vraagt wie de voorbereiding doet voor de vergadering. Anne geeft aan dat zij de voorzitter is</w:t>
            </w:r>
            <w:r w:rsidRPr="64A91AC6" w:rsidR="7058D6C8">
              <w:rPr>
                <w:rFonts w:ascii="Calibri" w:hAnsi="Calibri" w:eastAsia="Calibri" w:cs="Calibri" w:asciiTheme="minorAscii" w:hAnsiTheme="minorAscii" w:eastAsiaTheme="minorAscii" w:cstheme="minorAscii"/>
                <w:color w:val="auto"/>
              </w:rPr>
              <w:t xml:space="preserve"> en voorbereidingen op zich neemt.</w:t>
            </w:r>
          </w:p>
          <w:p w:rsidR="3703BF5D" w:rsidP="64A91AC6" w:rsidRDefault="3703BF5D" w14:paraId="75D42110" w14:textId="1ECAA942">
            <w:pPr>
              <w:pStyle w:val="Lijstalinea"/>
              <w:ind w:left="0"/>
              <w:rPr>
                <w:rFonts w:ascii="Calibri" w:hAnsi="Calibri" w:eastAsia="Calibri" w:cs="Calibri" w:asciiTheme="minorAscii" w:hAnsiTheme="minorAscii" w:eastAsiaTheme="minorAscii" w:cstheme="minorAscii"/>
                <w:color w:val="auto"/>
              </w:rPr>
            </w:pPr>
            <w:r w:rsidRPr="64A91AC6" w:rsidR="7058D6C8">
              <w:rPr>
                <w:rFonts w:ascii="Calibri" w:hAnsi="Calibri" w:eastAsia="Calibri" w:cs="Calibri" w:asciiTheme="minorAscii" w:hAnsiTheme="minorAscii" w:eastAsiaTheme="minorAscii" w:cstheme="minorAscii"/>
                <w:color w:val="auto"/>
              </w:rPr>
              <w:t>Eventueel inkorten van vergadering.</w:t>
            </w:r>
            <w:r w:rsidRPr="64A91AC6" w:rsidR="0AA6FE2A">
              <w:rPr>
                <w:rFonts w:ascii="Calibri" w:hAnsi="Calibri" w:eastAsia="Calibri" w:cs="Calibri" w:asciiTheme="minorAscii" w:hAnsiTheme="minorAscii" w:eastAsiaTheme="minorAscii" w:cstheme="minorAscii"/>
                <w:color w:val="auto"/>
              </w:rPr>
              <w:t xml:space="preserve"> Kritisch kijken naar agenda.</w:t>
            </w:r>
          </w:p>
          <w:p w:rsidR="3703BF5D" w:rsidP="2861D86C" w:rsidRDefault="3703BF5D" w14:paraId="30265ADA" w14:textId="47048289">
            <w:pPr>
              <w:pStyle w:val="Lijstalinea"/>
              <w:ind w:left="0"/>
              <w:rPr>
                <w:rFonts w:ascii="Calibri" w:hAnsi="Calibri" w:eastAsia="Calibri" w:cs="Calibri" w:asciiTheme="minorAscii" w:hAnsiTheme="minorAscii" w:eastAsiaTheme="minorAscii" w:cstheme="minorAscii"/>
                <w:color w:val="auto"/>
              </w:rPr>
            </w:pPr>
            <w:r w:rsidRPr="64B817E9" w:rsidR="7B0115C4">
              <w:rPr>
                <w:rFonts w:ascii="Calibri" w:hAnsi="Calibri" w:eastAsia="Calibri" w:cs="Calibri" w:asciiTheme="minorAscii" w:hAnsiTheme="minorAscii" w:eastAsiaTheme="minorAscii" w:cstheme="minorAscii"/>
                <w:color w:val="auto"/>
              </w:rPr>
              <w:t>Lieke: Misschien goed om instemming en advies als aparte kolom te zetten bij vooropgestelde agenda.</w:t>
            </w:r>
            <w:r w:rsidRPr="64B817E9" w:rsidR="4F2E479D">
              <w:rPr>
                <w:rFonts w:ascii="Calibri" w:hAnsi="Calibri" w:eastAsia="Calibri" w:cs="Calibri" w:asciiTheme="minorAscii" w:hAnsiTheme="minorAscii" w:eastAsiaTheme="minorAscii" w:cstheme="minorAscii"/>
                <w:color w:val="auto"/>
              </w:rPr>
              <w:t xml:space="preserve"> </w:t>
            </w:r>
            <w:r w:rsidRPr="64B817E9" w:rsidR="17C3DF6E">
              <w:rPr>
                <w:rFonts w:ascii="Calibri" w:hAnsi="Calibri" w:eastAsia="Calibri" w:cs="Calibri" w:asciiTheme="minorAscii" w:hAnsiTheme="minorAscii" w:eastAsiaTheme="minorAscii" w:cstheme="minorAscii"/>
                <w:color w:val="auto"/>
              </w:rPr>
              <w:t xml:space="preserve">Afgesproken dat dit in </w:t>
            </w:r>
            <w:r w:rsidRPr="64B817E9" w:rsidR="4F2E479D">
              <w:rPr>
                <w:rFonts w:ascii="Calibri" w:hAnsi="Calibri" w:eastAsia="Calibri" w:cs="Calibri" w:asciiTheme="minorAscii" w:hAnsiTheme="minorAscii" w:eastAsiaTheme="minorAscii" w:cstheme="minorAscii"/>
                <w:color w:val="auto"/>
              </w:rPr>
              <w:t>eerste kolom</w:t>
            </w:r>
            <w:r w:rsidRPr="64B817E9" w:rsidR="3837C241">
              <w:rPr>
                <w:rFonts w:ascii="Calibri" w:hAnsi="Calibri" w:eastAsia="Calibri" w:cs="Calibri" w:asciiTheme="minorAscii" w:hAnsiTheme="minorAscii" w:eastAsiaTheme="minorAscii" w:cstheme="minorAscii"/>
                <w:color w:val="auto"/>
              </w:rPr>
              <w:t>, naast onderwerpen kan</w:t>
            </w:r>
            <w:r w:rsidRPr="64B817E9" w:rsidR="4F2E479D">
              <w:rPr>
                <w:rFonts w:ascii="Calibri" w:hAnsi="Calibri" w:eastAsia="Calibri" w:cs="Calibri" w:asciiTheme="minorAscii" w:hAnsiTheme="minorAscii" w:eastAsiaTheme="minorAscii" w:cstheme="minorAscii"/>
                <w:color w:val="auto"/>
              </w:rPr>
              <w:t>.</w:t>
            </w:r>
          </w:p>
        </w:tc>
      </w:tr>
    </w:tbl>
    <w:p w:rsidRPr="0093104F" w:rsidR="3B0F184B" w:rsidP="00C3332E" w:rsidRDefault="3B0F184B" w14:paraId="0AF80DEE" w14:textId="77777777"/>
    <w:sectPr w:rsidRPr="0093104F" w:rsidR="3B0F184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2ab6af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nsid w:val="5b62879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9">
    <w:nsid w:val="66dc648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8">
    <w:nsid w:val="a30ea8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7">
    <w:nsid w:val="50f38a5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6">
    <w:nsid w:val="5337e7b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6c5d9e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4">
    <w:nsid w:val="7a07ed3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3">
    <w:nsid w:val="5d78110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nsid w:val="498394f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nsid w:val="38352dc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0">
    <w:nsid w:val="702ca21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9">
    <w:nsid w:val="5aba3b1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8">
    <w:nsid w:val="5e92e4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46a35e"/>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6">
    <w:nsid w:val="282c09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6251c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b8a54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e53b8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BB03EA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3FD69"/>
    <w:multiLevelType w:val="hybridMultilevel"/>
    <w:tmpl w:val="A8C0709C"/>
    <w:lvl w:ilvl="0" w:tplc="7A3E1F48">
      <w:start w:val="1"/>
      <w:numFmt w:val="decimal"/>
      <w:lvlText w:val="%1."/>
      <w:lvlJc w:val="left"/>
      <w:pPr>
        <w:ind w:left="720" w:hanging="360"/>
      </w:pPr>
    </w:lvl>
    <w:lvl w:ilvl="1" w:tplc="58D668FE">
      <w:start w:val="1"/>
      <w:numFmt w:val="lowerLetter"/>
      <w:lvlText w:val="%2."/>
      <w:lvlJc w:val="left"/>
      <w:pPr>
        <w:ind w:left="1440" w:hanging="360"/>
      </w:pPr>
    </w:lvl>
    <w:lvl w:ilvl="2" w:tplc="33D261BE">
      <w:start w:val="1"/>
      <w:numFmt w:val="lowerRoman"/>
      <w:lvlText w:val="%3."/>
      <w:lvlJc w:val="right"/>
      <w:pPr>
        <w:ind w:left="2160" w:hanging="180"/>
      </w:pPr>
    </w:lvl>
    <w:lvl w:ilvl="3" w:tplc="1F7E7640">
      <w:start w:val="1"/>
      <w:numFmt w:val="decimal"/>
      <w:lvlText w:val="%4."/>
      <w:lvlJc w:val="left"/>
      <w:pPr>
        <w:ind w:left="2880" w:hanging="360"/>
      </w:pPr>
    </w:lvl>
    <w:lvl w:ilvl="4" w:tplc="FE06FAF8">
      <w:start w:val="1"/>
      <w:numFmt w:val="lowerLetter"/>
      <w:lvlText w:val="%5."/>
      <w:lvlJc w:val="left"/>
      <w:pPr>
        <w:ind w:left="3600" w:hanging="360"/>
      </w:pPr>
    </w:lvl>
    <w:lvl w:ilvl="5" w:tplc="C772F88C">
      <w:start w:val="1"/>
      <w:numFmt w:val="lowerRoman"/>
      <w:lvlText w:val="%6."/>
      <w:lvlJc w:val="right"/>
      <w:pPr>
        <w:ind w:left="4320" w:hanging="180"/>
      </w:pPr>
    </w:lvl>
    <w:lvl w:ilvl="6" w:tplc="952AD11A">
      <w:start w:val="1"/>
      <w:numFmt w:val="decimal"/>
      <w:lvlText w:val="%7."/>
      <w:lvlJc w:val="left"/>
      <w:pPr>
        <w:ind w:left="5040" w:hanging="360"/>
      </w:pPr>
    </w:lvl>
    <w:lvl w:ilvl="7" w:tplc="6E785CA2">
      <w:start w:val="1"/>
      <w:numFmt w:val="lowerLetter"/>
      <w:lvlText w:val="%8."/>
      <w:lvlJc w:val="left"/>
      <w:pPr>
        <w:ind w:left="5760" w:hanging="360"/>
      </w:pPr>
    </w:lvl>
    <w:lvl w:ilvl="8" w:tplc="1F94E372">
      <w:start w:val="1"/>
      <w:numFmt w:val="lowerRoman"/>
      <w:lvlText w:val="%9."/>
      <w:lvlJc w:val="right"/>
      <w:pPr>
        <w:ind w:left="6480" w:hanging="180"/>
      </w:pPr>
    </w:lvl>
  </w:abstractNum>
  <w:abstractNum w:abstractNumId="2" w15:restartNumberingAfterBreak="0">
    <w:nsid w:val="1B1242D7"/>
    <w:multiLevelType w:val="hybridMultilevel"/>
    <w:tmpl w:val="EE4EB9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4B9695F"/>
    <w:multiLevelType w:val="hybridMultilevel"/>
    <w:tmpl w:val="337CA6E6"/>
    <w:lvl w:ilvl="0" w:tplc="51360E6A">
      <w:start w:val="1"/>
      <w:numFmt w:val="decimal"/>
      <w:lvlText w:val="%1."/>
      <w:lvlJc w:val="left"/>
      <w:pPr>
        <w:ind w:left="720" w:hanging="360"/>
      </w:pPr>
    </w:lvl>
    <w:lvl w:ilvl="1" w:tplc="79D0A9C4">
      <w:start w:val="1"/>
      <w:numFmt w:val="lowerLetter"/>
      <w:lvlText w:val="%2."/>
      <w:lvlJc w:val="left"/>
      <w:pPr>
        <w:ind w:left="1440" w:hanging="360"/>
      </w:pPr>
    </w:lvl>
    <w:lvl w:ilvl="2" w:tplc="2F0C3CE8">
      <w:start w:val="1"/>
      <w:numFmt w:val="lowerRoman"/>
      <w:lvlText w:val="%3."/>
      <w:lvlJc w:val="right"/>
      <w:pPr>
        <w:ind w:left="2160" w:hanging="180"/>
      </w:pPr>
    </w:lvl>
    <w:lvl w:ilvl="3" w:tplc="F8B6EEC2">
      <w:start w:val="1"/>
      <w:numFmt w:val="decimal"/>
      <w:lvlText w:val="%4."/>
      <w:lvlJc w:val="left"/>
      <w:pPr>
        <w:ind w:left="2880" w:hanging="360"/>
      </w:pPr>
    </w:lvl>
    <w:lvl w:ilvl="4" w:tplc="3880D46E">
      <w:start w:val="1"/>
      <w:numFmt w:val="lowerLetter"/>
      <w:lvlText w:val="%5."/>
      <w:lvlJc w:val="left"/>
      <w:pPr>
        <w:ind w:left="3600" w:hanging="360"/>
      </w:pPr>
    </w:lvl>
    <w:lvl w:ilvl="5" w:tplc="3808DFF4">
      <w:start w:val="1"/>
      <w:numFmt w:val="lowerRoman"/>
      <w:lvlText w:val="%6."/>
      <w:lvlJc w:val="right"/>
      <w:pPr>
        <w:ind w:left="4320" w:hanging="180"/>
      </w:pPr>
    </w:lvl>
    <w:lvl w:ilvl="6" w:tplc="0D885D94">
      <w:start w:val="1"/>
      <w:numFmt w:val="decimal"/>
      <w:lvlText w:val="%7."/>
      <w:lvlJc w:val="left"/>
      <w:pPr>
        <w:ind w:left="5040" w:hanging="360"/>
      </w:pPr>
    </w:lvl>
    <w:lvl w:ilvl="7" w:tplc="8B68B5F8">
      <w:start w:val="1"/>
      <w:numFmt w:val="lowerLetter"/>
      <w:lvlText w:val="%8."/>
      <w:lvlJc w:val="left"/>
      <w:pPr>
        <w:ind w:left="5760" w:hanging="360"/>
      </w:pPr>
    </w:lvl>
    <w:lvl w:ilvl="8" w:tplc="727A2710">
      <w:start w:val="1"/>
      <w:numFmt w:val="lowerRoman"/>
      <w:lvlText w:val="%9."/>
      <w:lvlJc w:val="right"/>
      <w:pPr>
        <w:ind w:left="6480" w:hanging="180"/>
      </w:pPr>
    </w:lvl>
  </w:abstractNum>
  <w:abstractNum w:abstractNumId="4" w15:restartNumberingAfterBreak="0">
    <w:nsid w:val="2B6E6881"/>
    <w:multiLevelType w:val="hybridMultilevel"/>
    <w:tmpl w:val="BB227D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5C57DC3"/>
    <w:multiLevelType w:val="hybridMultilevel"/>
    <w:tmpl w:val="0CC684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978292D"/>
    <w:multiLevelType w:val="hybridMultilevel"/>
    <w:tmpl w:val="8AFA2390"/>
    <w:lvl w:ilvl="0" w:tplc="91E6BF0C">
      <w:start w:val="1"/>
      <w:numFmt w:val="decimal"/>
      <w:lvlText w:val="%1."/>
      <w:lvlJc w:val="left"/>
      <w:pPr>
        <w:ind w:left="720" w:hanging="360"/>
      </w:pPr>
    </w:lvl>
    <w:lvl w:ilvl="1" w:tplc="E274FFD0">
      <w:start w:val="1"/>
      <w:numFmt w:val="lowerLetter"/>
      <w:lvlText w:val="%2."/>
      <w:lvlJc w:val="left"/>
      <w:pPr>
        <w:ind w:left="1440" w:hanging="360"/>
      </w:pPr>
    </w:lvl>
    <w:lvl w:ilvl="2" w:tplc="7B18A75C">
      <w:start w:val="1"/>
      <w:numFmt w:val="lowerRoman"/>
      <w:lvlText w:val="%3."/>
      <w:lvlJc w:val="right"/>
      <w:pPr>
        <w:ind w:left="2160" w:hanging="180"/>
      </w:pPr>
    </w:lvl>
    <w:lvl w:ilvl="3" w:tplc="E918C74C">
      <w:start w:val="1"/>
      <w:numFmt w:val="decimal"/>
      <w:lvlText w:val="%4."/>
      <w:lvlJc w:val="left"/>
      <w:pPr>
        <w:ind w:left="2880" w:hanging="360"/>
      </w:pPr>
    </w:lvl>
    <w:lvl w:ilvl="4" w:tplc="26F4C3C4">
      <w:start w:val="1"/>
      <w:numFmt w:val="lowerLetter"/>
      <w:lvlText w:val="%5."/>
      <w:lvlJc w:val="left"/>
      <w:pPr>
        <w:ind w:left="3600" w:hanging="360"/>
      </w:pPr>
    </w:lvl>
    <w:lvl w:ilvl="5" w:tplc="BFFA5058">
      <w:start w:val="1"/>
      <w:numFmt w:val="lowerRoman"/>
      <w:lvlText w:val="%6."/>
      <w:lvlJc w:val="right"/>
      <w:pPr>
        <w:ind w:left="4320" w:hanging="180"/>
      </w:pPr>
    </w:lvl>
    <w:lvl w:ilvl="6" w:tplc="AFE45DC6">
      <w:start w:val="1"/>
      <w:numFmt w:val="decimal"/>
      <w:lvlText w:val="%7."/>
      <w:lvlJc w:val="left"/>
      <w:pPr>
        <w:ind w:left="5040" w:hanging="360"/>
      </w:pPr>
    </w:lvl>
    <w:lvl w:ilvl="7" w:tplc="EF566C34">
      <w:start w:val="1"/>
      <w:numFmt w:val="lowerLetter"/>
      <w:lvlText w:val="%8."/>
      <w:lvlJc w:val="left"/>
      <w:pPr>
        <w:ind w:left="5760" w:hanging="360"/>
      </w:pPr>
    </w:lvl>
    <w:lvl w:ilvl="8" w:tplc="7EEED5CC">
      <w:start w:val="1"/>
      <w:numFmt w:val="lowerRoman"/>
      <w:lvlText w:val="%9."/>
      <w:lvlJc w:val="right"/>
      <w:pPr>
        <w:ind w:left="6480" w:hanging="180"/>
      </w:pPr>
    </w:lvl>
  </w:abstractNum>
  <w:abstractNum w:abstractNumId="7" w15:restartNumberingAfterBreak="0">
    <w:nsid w:val="440668B7"/>
    <w:multiLevelType w:val="hybridMultilevel"/>
    <w:tmpl w:val="F69C868A"/>
    <w:lvl w:ilvl="0" w:tplc="04130001">
      <w:start w:val="1"/>
      <w:numFmt w:val="bullet"/>
      <w:lvlText w:val=""/>
      <w:lvlJc w:val="left"/>
      <w:pPr>
        <w:ind w:left="1040" w:hanging="360"/>
      </w:pPr>
      <w:rPr>
        <w:rFonts w:hint="default" w:ascii="Symbol" w:hAnsi="Symbol"/>
      </w:rPr>
    </w:lvl>
    <w:lvl w:ilvl="1" w:tplc="04130003" w:tentative="1">
      <w:start w:val="1"/>
      <w:numFmt w:val="bullet"/>
      <w:lvlText w:val="o"/>
      <w:lvlJc w:val="left"/>
      <w:pPr>
        <w:ind w:left="1760" w:hanging="360"/>
      </w:pPr>
      <w:rPr>
        <w:rFonts w:hint="default" w:ascii="Courier New" w:hAnsi="Courier New" w:cs="Courier New"/>
      </w:rPr>
    </w:lvl>
    <w:lvl w:ilvl="2" w:tplc="04130005" w:tentative="1">
      <w:start w:val="1"/>
      <w:numFmt w:val="bullet"/>
      <w:lvlText w:val=""/>
      <w:lvlJc w:val="left"/>
      <w:pPr>
        <w:ind w:left="2480" w:hanging="360"/>
      </w:pPr>
      <w:rPr>
        <w:rFonts w:hint="default" w:ascii="Wingdings" w:hAnsi="Wingdings"/>
      </w:rPr>
    </w:lvl>
    <w:lvl w:ilvl="3" w:tplc="04130001" w:tentative="1">
      <w:start w:val="1"/>
      <w:numFmt w:val="bullet"/>
      <w:lvlText w:val=""/>
      <w:lvlJc w:val="left"/>
      <w:pPr>
        <w:ind w:left="3200" w:hanging="360"/>
      </w:pPr>
      <w:rPr>
        <w:rFonts w:hint="default" w:ascii="Symbol" w:hAnsi="Symbol"/>
      </w:rPr>
    </w:lvl>
    <w:lvl w:ilvl="4" w:tplc="04130003" w:tentative="1">
      <w:start w:val="1"/>
      <w:numFmt w:val="bullet"/>
      <w:lvlText w:val="o"/>
      <w:lvlJc w:val="left"/>
      <w:pPr>
        <w:ind w:left="3920" w:hanging="360"/>
      </w:pPr>
      <w:rPr>
        <w:rFonts w:hint="default" w:ascii="Courier New" w:hAnsi="Courier New" w:cs="Courier New"/>
      </w:rPr>
    </w:lvl>
    <w:lvl w:ilvl="5" w:tplc="04130005" w:tentative="1">
      <w:start w:val="1"/>
      <w:numFmt w:val="bullet"/>
      <w:lvlText w:val=""/>
      <w:lvlJc w:val="left"/>
      <w:pPr>
        <w:ind w:left="4640" w:hanging="360"/>
      </w:pPr>
      <w:rPr>
        <w:rFonts w:hint="default" w:ascii="Wingdings" w:hAnsi="Wingdings"/>
      </w:rPr>
    </w:lvl>
    <w:lvl w:ilvl="6" w:tplc="04130001" w:tentative="1">
      <w:start w:val="1"/>
      <w:numFmt w:val="bullet"/>
      <w:lvlText w:val=""/>
      <w:lvlJc w:val="left"/>
      <w:pPr>
        <w:ind w:left="5360" w:hanging="360"/>
      </w:pPr>
      <w:rPr>
        <w:rFonts w:hint="default" w:ascii="Symbol" w:hAnsi="Symbol"/>
      </w:rPr>
    </w:lvl>
    <w:lvl w:ilvl="7" w:tplc="04130003" w:tentative="1">
      <w:start w:val="1"/>
      <w:numFmt w:val="bullet"/>
      <w:lvlText w:val="o"/>
      <w:lvlJc w:val="left"/>
      <w:pPr>
        <w:ind w:left="6080" w:hanging="360"/>
      </w:pPr>
      <w:rPr>
        <w:rFonts w:hint="default" w:ascii="Courier New" w:hAnsi="Courier New" w:cs="Courier New"/>
      </w:rPr>
    </w:lvl>
    <w:lvl w:ilvl="8" w:tplc="04130005" w:tentative="1">
      <w:start w:val="1"/>
      <w:numFmt w:val="bullet"/>
      <w:lvlText w:val=""/>
      <w:lvlJc w:val="left"/>
      <w:pPr>
        <w:ind w:left="6800" w:hanging="360"/>
      </w:pPr>
      <w:rPr>
        <w:rFonts w:hint="default" w:ascii="Wingdings" w:hAnsi="Wingdings"/>
      </w:rPr>
    </w:lvl>
  </w:abstractNum>
  <w:abstractNum w:abstractNumId="8" w15:restartNumberingAfterBreak="0">
    <w:nsid w:val="456F6526"/>
    <w:multiLevelType w:val="hybridMultilevel"/>
    <w:tmpl w:val="3F96BC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EDB6CF4"/>
    <w:multiLevelType w:val="hybridMultilevel"/>
    <w:tmpl w:val="484296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FA066F8"/>
    <w:multiLevelType w:val="hybridMultilevel"/>
    <w:tmpl w:val="26561D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03A0691"/>
    <w:multiLevelType w:val="hybridMultilevel"/>
    <w:tmpl w:val="4B685A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C8A44A7"/>
    <w:multiLevelType w:val="hybridMultilevel"/>
    <w:tmpl w:val="1D84D9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315305201">
    <w:abstractNumId w:val="6"/>
  </w:num>
  <w:num w:numId="2" w16cid:durableId="859708994">
    <w:abstractNumId w:val="3"/>
  </w:num>
  <w:num w:numId="3" w16cid:durableId="1688361078">
    <w:abstractNumId w:val="1"/>
  </w:num>
  <w:num w:numId="4" w16cid:durableId="385758769">
    <w:abstractNumId w:val="0"/>
  </w:num>
  <w:num w:numId="5" w16cid:durableId="2122800648">
    <w:abstractNumId w:val="4"/>
  </w:num>
  <w:num w:numId="6" w16cid:durableId="11148820">
    <w:abstractNumId w:val="2"/>
  </w:num>
  <w:num w:numId="7" w16cid:durableId="1569487628">
    <w:abstractNumId w:val="9"/>
  </w:num>
  <w:num w:numId="8" w16cid:durableId="271785806">
    <w:abstractNumId w:val="5"/>
  </w:num>
  <w:num w:numId="9" w16cid:durableId="1741436802">
    <w:abstractNumId w:val="7"/>
  </w:num>
  <w:num w:numId="10" w16cid:durableId="1893075342">
    <w:abstractNumId w:val="11"/>
  </w:num>
  <w:num w:numId="11" w16cid:durableId="2098820752">
    <w:abstractNumId w:val="10"/>
  </w:num>
  <w:num w:numId="12" w16cid:durableId="1062633423">
    <w:abstractNumId w:val="12"/>
  </w:num>
  <w:num w:numId="13" w16cid:durableId="1045062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B86CB"/>
    <w:rsid w:val="00021B74"/>
    <w:rsid w:val="00042572"/>
    <w:rsid w:val="000442B1"/>
    <w:rsid w:val="00061A0A"/>
    <w:rsid w:val="00061CAD"/>
    <w:rsid w:val="0007DC66"/>
    <w:rsid w:val="000D7A32"/>
    <w:rsid w:val="000F45DB"/>
    <w:rsid w:val="000F6455"/>
    <w:rsid w:val="00120BC0"/>
    <w:rsid w:val="00180657"/>
    <w:rsid w:val="001B6710"/>
    <w:rsid w:val="001F2BA7"/>
    <w:rsid w:val="0022061B"/>
    <w:rsid w:val="0023448F"/>
    <w:rsid w:val="00285EBC"/>
    <w:rsid w:val="002C2E00"/>
    <w:rsid w:val="002F49AB"/>
    <w:rsid w:val="00305CFF"/>
    <w:rsid w:val="00306678"/>
    <w:rsid w:val="00332171"/>
    <w:rsid w:val="003322AB"/>
    <w:rsid w:val="0035464C"/>
    <w:rsid w:val="0038250D"/>
    <w:rsid w:val="0038ADB0"/>
    <w:rsid w:val="003A6762"/>
    <w:rsid w:val="003F774A"/>
    <w:rsid w:val="00413649"/>
    <w:rsid w:val="004B6C04"/>
    <w:rsid w:val="00521157"/>
    <w:rsid w:val="0053555E"/>
    <w:rsid w:val="00594D55"/>
    <w:rsid w:val="005A5E39"/>
    <w:rsid w:val="005B1523"/>
    <w:rsid w:val="005F595C"/>
    <w:rsid w:val="00611B4D"/>
    <w:rsid w:val="006662A0"/>
    <w:rsid w:val="006A40AD"/>
    <w:rsid w:val="006B385C"/>
    <w:rsid w:val="006B4944"/>
    <w:rsid w:val="006D6AAE"/>
    <w:rsid w:val="006E079F"/>
    <w:rsid w:val="006E3CE4"/>
    <w:rsid w:val="007305B1"/>
    <w:rsid w:val="00776FA9"/>
    <w:rsid w:val="0079146B"/>
    <w:rsid w:val="007B7AC2"/>
    <w:rsid w:val="007D067A"/>
    <w:rsid w:val="007F4A37"/>
    <w:rsid w:val="007F625C"/>
    <w:rsid w:val="00822F6D"/>
    <w:rsid w:val="00894CBE"/>
    <w:rsid w:val="009056D5"/>
    <w:rsid w:val="00923E75"/>
    <w:rsid w:val="009258A3"/>
    <w:rsid w:val="0093104F"/>
    <w:rsid w:val="00961242"/>
    <w:rsid w:val="0099386C"/>
    <w:rsid w:val="009D27AF"/>
    <w:rsid w:val="00A10118"/>
    <w:rsid w:val="00A21D1A"/>
    <w:rsid w:val="00A27DF0"/>
    <w:rsid w:val="00A51DDA"/>
    <w:rsid w:val="00A6155A"/>
    <w:rsid w:val="00AE7022"/>
    <w:rsid w:val="00B449B5"/>
    <w:rsid w:val="00B550B6"/>
    <w:rsid w:val="00B76F51"/>
    <w:rsid w:val="00B842A1"/>
    <w:rsid w:val="00B87E0E"/>
    <w:rsid w:val="00BA79E7"/>
    <w:rsid w:val="00BB6FC7"/>
    <w:rsid w:val="00BD3852"/>
    <w:rsid w:val="00BD7A8E"/>
    <w:rsid w:val="00BE7C62"/>
    <w:rsid w:val="00C03DAE"/>
    <w:rsid w:val="00C3332E"/>
    <w:rsid w:val="00C40C65"/>
    <w:rsid w:val="00CA0937"/>
    <w:rsid w:val="00CC2B22"/>
    <w:rsid w:val="00CD508E"/>
    <w:rsid w:val="00CE012E"/>
    <w:rsid w:val="00CF4F61"/>
    <w:rsid w:val="00D00233"/>
    <w:rsid w:val="00D00543"/>
    <w:rsid w:val="00D0232D"/>
    <w:rsid w:val="00D2167D"/>
    <w:rsid w:val="00D263B0"/>
    <w:rsid w:val="00D35CD6"/>
    <w:rsid w:val="00D55AE7"/>
    <w:rsid w:val="00D57D9B"/>
    <w:rsid w:val="00D57EC2"/>
    <w:rsid w:val="00D60B5A"/>
    <w:rsid w:val="00D702D8"/>
    <w:rsid w:val="00DA2826"/>
    <w:rsid w:val="00DB0DBF"/>
    <w:rsid w:val="00DC7DFA"/>
    <w:rsid w:val="00DF6B26"/>
    <w:rsid w:val="00E21958"/>
    <w:rsid w:val="00E27A74"/>
    <w:rsid w:val="00E70EA1"/>
    <w:rsid w:val="00EB075E"/>
    <w:rsid w:val="00EC5060"/>
    <w:rsid w:val="00F32BC4"/>
    <w:rsid w:val="00F365DA"/>
    <w:rsid w:val="00F6283D"/>
    <w:rsid w:val="00F66CE9"/>
    <w:rsid w:val="00F7370E"/>
    <w:rsid w:val="00F86404"/>
    <w:rsid w:val="00F8740A"/>
    <w:rsid w:val="00FDE49E"/>
    <w:rsid w:val="012832B1"/>
    <w:rsid w:val="01C78899"/>
    <w:rsid w:val="01F1A1E8"/>
    <w:rsid w:val="0202F5EE"/>
    <w:rsid w:val="026DBBE1"/>
    <w:rsid w:val="02DE729E"/>
    <w:rsid w:val="02DE729E"/>
    <w:rsid w:val="02E49CB4"/>
    <w:rsid w:val="02EECB5B"/>
    <w:rsid w:val="036358FA"/>
    <w:rsid w:val="0398B0AD"/>
    <w:rsid w:val="047A42FF"/>
    <w:rsid w:val="0495B070"/>
    <w:rsid w:val="04A15F25"/>
    <w:rsid w:val="04B79A30"/>
    <w:rsid w:val="05160F98"/>
    <w:rsid w:val="05EA5C63"/>
    <w:rsid w:val="05EEA0EE"/>
    <w:rsid w:val="061E00E6"/>
    <w:rsid w:val="069B1E6C"/>
    <w:rsid w:val="071656D5"/>
    <w:rsid w:val="076A5D95"/>
    <w:rsid w:val="07A243F4"/>
    <w:rsid w:val="07B531CA"/>
    <w:rsid w:val="081D6B9E"/>
    <w:rsid w:val="088E595C"/>
    <w:rsid w:val="08C79803"/>
    <w:rsid w:val="091DF587"/>
    <w:rsid w:val="092BE76C"/>
    <w:rsid w:val="0955A1A8"/>
    <w:rsid w:val="09590CB6"/>
    <w:rsid w:val="09BD5C1F"/>
    <w:rsid w:val="09D29A7E"/>
    <w:rsid w:val="0A209332"/>
    <w:rsid w:val="0A4DF797"/>
    <w:rsid w:val="0A81B33F"/>
    <w:rsid w:val="0AA1D6A0"/>
    <w:rsid w:val="0AA6FE2A"/>
    <w:rsid w:val="0ACA0888"/>
    <w:rsid w:val="0AE98483"/>
    <w:rsid w:val="0AF17C3C"/>
    <w:rsid w:val="0B11F332"/>
    <w:rsid w:val="0BC7C119"/>
    <w:rsid w:val="0BC7C119"/>
    <w:rsid w:val="0BE0E976"/>
    <w:rsid w:val="0BE0ED50"/>
    <w:rsid w:val="0C66D299"/>
    <w:rsid w:val="0C8DC5C2"/>
    <w:rsid w:val="0CA0C255"/>
    <w:rsid w:val="0CA40B30"/>
    <w:rsid w:val="0D201BD9"/>
    <w:rsid w:val="0D44E5A2"/>
    <w:rsid w:val="0D63917A"/>
    <w:rsid w:val="0D723203"/>
    <w:rsid w:val="0D723203"/>
    <w:rsid w:val="0D886508"/>
    <w:rsid w:val="0DC828CF"/>
    <w:rsid w:val="0DD1C087"/>
    <w:rsid w:val="0DE6FEBD"/>
    <w:rsid w:val="0E2C6374"/>
    <w:rsid w:val="0F6D90E8"/>
    <w:rsid w:val="0FD924B1"/>
    <w:rsid w:val="106F9ACE"/>
    <w:rsid w:val="1093791E"/>
    <w:rsid w:val="10F45774"/>
    <w:rsid w:val="115B0B1B"/>
    <w:rsid w:val="116236D5"/>
    <w:rsid w:val="1237029D"/>
    <w:rsid w:val="1237029D"/>
    <w:rsid w:val="12747EFA"/>
    <w:rsid w:val="12D6D0A1"/>
    <w:rsid w:val="12E25EE0"/>
    <w:rsid w:val="130CDCAB"/>
    <w:rsid w:val="13523024"/>
    <w:rsid w:val="13C8F2E9"/>
    <w:rsid w:val="13D2D2FE"/>
    <w:rsid w:val="1440B5D8"/>
    <w:rsid w:val="1516A0A4"/>
    <w:rsid w:val="15471AFB"/>
    <w:rsid w:val="15704A79"/>
    <w:rsid w:val="15F394D0"/>
    <w:rsid w:val="1678ECB8"/>
    <w:rsid w:val="16B32772"/>
    <w:rsid w:val="16C07A0B"/>
    <w:rsid w:val="16F591A4"/>
    <w:rsid w:val="1706D1C0"/>
    <w:rsid w:val="1727050A"/>
    <w:rsid w:val="17C36C73"/>
    <w:rsid w:val="17C3DF6E"/>
    <w:rsid w:val="17C94113"/>
    <w:rsid w:val="181D26C9"/>
    <w:rsid w:val="18EC86A6"/>
    <w:rsid w:val="19D7CFE4"/>
    <w:rsid w:val="1A44B20F"/>
    <w:rsid w:val="1AB83115"/>
    <w:rsid w:val="1ADC87AD"/>
    <w:rsid w:val="1B4EA5DF"/>
    <w:rsid w:val="1B7B48F1"/>
    <w:rsid w:val="1C242768"/>
    <w:rsid w:val="1CC75912"/>
    <w:rsid w:val="1CD0243C"/>
    <w:rsid w:val="1D0D6D1F"/>
    <w:rsid w:val="1D2B93B7"/>
    <w:rsid w:val="1D5E913C"/>
    <w:rsid w:val="1E14E340"/>
    <w:rsid w:val="1F369F62"/>
    <w:rsid w:val="1F8BA238"/>
    <w:rsid w:val="1FBC84AB"/>
    <w:rsid w:val="1FCAA432"/>
    <w:rsid w:val="1FD7735B"/>
    <w:rsid w:val="202274CF"/>
    <w:rsid w:val="2045E2C2"/>
    <w:rsid w:val="2046A6D8"/>
    <w:rsid w:val="2047DC38"/>
    <w:rsid w:val="2104F7B3"/>
    <w:rsid w:val="213B5B90"/>
    <w:rsid w:val="21BE4530"/>
    <w:rsid w:val="220EA23A"/>
    <w:rsid w:val="221484CD"/>
    <w:rsid w:val="225DF26F"/>
    <w:rsid w:val="22CE070C"/>
    <w:rsid w:val="233371BB"/>
    <w:rsid w:val="23E4A5DE"/>
    <w:rsid w:val="23E799DC"/>
    <w:rsid w:val="23EBA215"/>
    <w:rsid w:val="2496E806"/>
    <w:rsid w:val="24B22F32"/>
    <w:rsid w:val="25175DFC"/>
    <w:rsid w:val="2579803E"/>
    <w:rsid w:val="269C2E55"/>
    <w:rsid w:val="26A52ECE"/>
    <w:rsid w:val="26AD23AC"/>
    <w:rsid w:val="26D440BE"/>
    <w:rsid w:val="2794483B"/>
    <w:rsid w:val="27CF3592"/>
    <w:rsid w:val="28145E57"/>
    <w:rsid w:val="2817EAFC"/>
    <w:rsid w:val="2861D86C"/>
    <w:rsid w:val="2896849B"/>
    <w:rsid w:val="2913F0D4"/>
    <w:rsid w:val="291A8BB2"/>
    <w:rsid w:val="296F1387"/>
    <w:rsid w:val="29C85CFA"/>
    <w:rsid w:val="29D69614"/>
    <w:rsid w:val="2A49D453"/>
    <w:rsid w:val="2A7F422D"/>
    <w:rsid w:val="2A8FD688"/>
    <w:rsid w:val="2A934A72"/>
    <w:rsid w:val="2ABA0AD9"/>
    <w:rsid w:val="2ACF319F"/>
    <w:rsid w:val="2B0E020E"/>
    <w:rsid w:val="2B685D7F"/>
    <w:rsid w:val="2C4CD2CB"/>
    <w:rsid w:val="2C8D373C"/>
    <w:rsid w:val="2C9E73FB"/>
    <w:rsid w:val="2CD32195"/>
    <w:rsid w:val="2CD9CDD0"/>
    <w:rsid w:val="2D29A615"/>
    <w:rsid w:val="2D318B2E"/>
    <w:rsid w:val="2D61B586"/>
    <w:rsid w:val="2D942494"/>
    <w:rsid w:val="2DE49F76"/>
    <w:rsid w:val="2DE49F76"/>
    <w:rsid w:val="2E254EB9"/>
    <w:rsid w:val="2E3A445C"/>
    <w:rsid w:val="2E3A445C"/>
    <w:rsid w:val="2E908DCC"/>
    <w:rsid w:val="2EBDB316"/>
    <w:rsid w:val="2ECDB6B7"/>
    <w:rsid w:val="2F3C7577"/>
    <w:rsid w:val="2F528E20"/>
    <w:rsid w:val="2F6746EE"/>
    <w:rsid w:val="2F806FD7"/>
    <w:rsid w:val="2FB98018"/>
    <w:rsid w:val="2FDFDBB2"/>
    <w:rsid w:val="3119589D"/>
    <w:rsid w:val="312BEBD3"/>
    <w:rsid w:val="3171E51E"/>
    <w:rsid w:val="3184E4EF"/>
    <w:rsid w:val="324EEC84"/>
    <w:rsid w:val="327C03BF"/>
    <w:rsid w:val="32D8654E"/>
    <w:rsid w:val="331913F3"/>
    <w:rsid w:val="335DEF4E"/>
    <w:rsid w:val="3367C58E"/>
    <w:rsid w:val="33CC1E9B"/>
    <w:rsid w:val="33ED2570"/>
    <w:rsid w:val="34581A78"/>
    <w:rsid w:val="3511CA6D"/>
    <w:rsid w:val="3568FA18"/>
    <w:rsid w:val="35890BF5"/>
    <w:rsid w:val="359F3679"/>
    <w:rsid w:val="35B73A2D"/>
    <w:rsid w:val="3635667E"/>
    <w:rsid w:val="3703BF5D"/>
    <w:rsid w:val="37A50DC5"/>
    <w:rsid w:val="37B17FC7"/>
    <w:rsid w:val="38194370"/>
    <w:rsid w:val="38326BCD"/>
    <w:rsid w:val="3837C241"/>
    <w:rsid w:val="38D4AF48"/>
    <w:rsid w:val="39376D71"/>
    <w:rsid w:val="3ADD86CA"/>
    <w:rsid w:val="3AE5C3E6"/>
    <w:rsid w:val="3B0F184B"/>
    <w:rsid w:val="3B18C764"/>
    <w:rsid w:val="3B18C764"/>
    <w:rsid w:val="3B27A272"/>
    <w:rsid w:val="3B6A1069"/>
    <w:rsid w:val="3BCAF013"/>
    <w:rsid w:val="3C10BD11"/>
    <w:rsid w:val="3C38B9E0"/>
    <w:rsid w:val="3C55E5D6"/>
    <w:rsid w:val="3CCAA7E0"/>
    <w:rsid w:val="3CECB493"/>
    <w:rsid w:val="3E4C0521"/>
    <w:rsid w:val="3E8884F4"/>
    <w:rsid w:val="3ECEC779"/>
    <w:rsid w:val="3EF6B401"/>
    <w:rsid w:val="3F0557D2"/>
    <w:rsid w:val="3F32B35A"/>
    <w:rsid w:val="3F8D8698"/>
    <w:rsid w:val="3FD8E6ED"/>
    <w:rsid w:val="4048B831"/>
    <w:rsid w:val="4054D02E"/>
    <w:rsid w:val="40AA3E78"/>
    <w:rsid w:val="40D73DBD"/>
    <w:rsid w:val="411D8749"/>
    <w:rsid w:val="416F0EA7"/>
    <w:rsid w:val="41BB8D6F"/>
    <w:rsid w:val="41D069CF"/>
    <w:rsid w:val="41FCBFE0"/>
    <w:rsid w:val="41FCBFE0"/>
    <w:rsid w:val="4268AC54"/>
    <w:rsid w:val="4273A1E7"/>
    <w:rsid w:val="427FFE95"/>
    <w:rsid w:val="42BC2FA1"/>
    <w:rsid w:val="42D01901"/>
    <w:rsid w:val="42E12A8F"/>
    <w:rsid w:val="42EA1CDD"/>
    <w:rsid w:val="42F91EE5"/>
    <w:rsid w:val="431FB206"/>
    <w:rsid w:val="43372543"/>
    <w:rsid w:val="43372543"/>
    <w:rsid w:val="43432118"/>
    <w:rsid w:val="4369EF3F"/>
    <w:rsid w:val="43FE73DF"/>
    <w:rsid w:val="440F7248"/>
    <w:rsid w:val="440F7248"/>
    <w:rsid w:val="446F6EEA"/>
    <w:rsid w:val="44718AA4"/>
    <w:rsid w:val="4483E2CF"/>
    <w:rsid w:val="44C79730"/>
    <w:rsid w:val="44D2F5A4"/>
    <w:rsid w:val="4511C2BB"/>
    <w:rsid w:val="453460A2"/>
    <w:rsid w:val="45B18B2D"/>
    <w:rsid w:val="462DAA8F"/>
    <w:rsid w:val="4675FEA0"/>
    <w:rsid w:val="482BC53A"/>
    <w:rsid w:val="4849637D"/>
    <w:rsid w:val="4851B831"/>
    <w:rsid w:val="48A0B99B"/>
    <w:rsid w:val="48BD2952"/>
    <w:rsid w:val="494F9239"/>
    <w:rsid w:val="495E32C2"/>
    <w:rsid w:val="499B0853"/>
    <w:rsid w:val="499B0853"/>
    <w:rsid w:val="49AFAED8"/>
    <w:rsid w:val="4AEB629A"/>
    <w:rsid w:val="4AF32453"/>
    <w:rsid w:val="4B03E5EA"/>
    <w:rsid w:val="4BBDAAEE"/>
    <w:rsid w:val="4BC45CFF"/>
    <w:rsid w:val="4C1E941D"/>
    <w:rsid w:val="4C631057"/>
    <w:rsid w:val="4CFF365D"/>
    <w:rsid w:val="4D1CD4A0"/>
    <w:rsid w:val="4D1CD4A0"/>
    <w:rsid w:val="4DBF8A0E"/>
    <w:rsid w:val="4F2E479D"/>
    <w:rsid w:val="4F385E4F"/>
    <w:rsid w:val="4F3DD4B0"/>
    <w:rsid w:val="4F412686"/>
    <w:rsid w:val="4F5B5A6F"/>
    <w:rsid w:val="4FAE2601"/>
    <w:rsid w:val="4FD104D7"/>
    <w:rsid w:val="4FD9D96A"/>
    <w:rsid w:val="4FFA2A0D"/>
    <w:rsid w:val="5003B399"/>
    <w:rsid w:val="5036D71F"/>
    <w:rsid w:val="5036D71F"/>
    <w:rsid w:val="5044047F"/>
    <w:rsid w:val="512E8D07"/>
    <w:rsid w:val="51514C61"/>
    <w:rsid w:val="5173276E"/>
    <w:rsid w:val="51CF7C8E"/>
    <w:rsid w:val="51E71588"/>
    <w:rsid w:val="51F045C3"/>
    <w:rsid w:val="524F7242"/>
    <w:rsid w:val="5278C748"/>
    <w:rsid w:val="5284E788"/>
    <w:rsid w:val="52D58D3C"/>
    <w:rsid w:val="53361031"/>
    <w:rsid w:val="5382E5E9"/>
    <w:rsid w:val="53A1C15E"/>
    <w:rsid w:val="54186D3A"/>
    <w:rsid w:val="5473DA71"/>
    <w:rsid w:val="5527E685"/>
    <w:rsid w:val="555470EE"/>
    <w:rsid w:val="557ECC69"/>
    <w:rsid w:val="55DC8E4F"/>
    <w:rsid w:val="560F9949"/>
    <w:rsid w:val="566D94AC"/>
    <w:rsid w:val="566DBF1A"/>
    <w:rsid w:val="5711D6A2"/>
    <w:rsid w:val="575858AB"/>
    <w:rsid w:val="5784406D"/>
    <w:rsid w:val="57D51A96"/>
    <w:rsid w:val="5837D16A"/>
    <w:rsid w:val="5966681F"/>
    <w:rsid w:val="59D3A1CB"/>
    <w:rsid w:val="5A13E743"/>
    <w:rsid w:val="5A202E22"/>
    <w:rsid w:val="5A25273E"/>
    <w:rsid w:val="5A76D110"/>
    <w:rsid w:val="5ACF8B2A"/>
    <w:rsid w:val="5B9F158F"/>
    <w:rsid w:val="5C028472"/>
    <w:rsid w:val="5CAD0604"/>
    <w:rsid w:val="5E2B3F0A"/>
    <w:rsid w:val="5E505448"/>
    <w:rsid w:val="5E505448"/>
    <w:rsid w:val="5E5997FC"/>
    <w:rsid w:val="5E64841A"/>
    <w:rsid w:val="5ED6B651"/>
    <w:rsid w:val="5F061545"/>
    <w:rsid w:val="5F1B8375"/>
    <w:rsid w:val="5F1CE887"/>
    <w:rsid w:val="5F247EF8"/>
    <w:rsid w:val="5FB2E539"/>
    <w:rsid w:val="5FB384FC"/>
    <w:rsid w:val="5FBC8146"/>
    <w:rsid w:val="5FBC8146"/>
    <w:rsid w:val="5FEC24A9"/>
    <w:rsid w:val="60B1EF6C"/>
    <w:rsid w:val="60B97684"/>
    <w:rsid w:val="60F64598"/>
    <w:rsid w:val="60FB0837"/>
    <w:rsid w:val="615851A7"/>
    <w:rsid w:val="615C3110"/>
    <w:rsid w:val="619138BE"/>
    <w:rsid w:val="619138BE"/>
    <w:rsid w:val="62532437"/>
    <w:rsid w:val="628DAB34"/>
    <w:rsid w:val="62A358AA"/>
    <w:rsid w:val="63221779"/>
    <w:rsid w:val="6329B301"/>
    <w:rsid w:val="632D091F"/>
    <w:rsid w:val="633D2473"/>
    <w:rsid w:val="6369BD08"/>
    <w:rsid w:val="63778EB9"/>
    <w:rsid w:val="63778EB9"/>
    <w:rsid w:val="63A6AC4C"/>
    <w:rsid w:val="63DE1E11"/>
    <w:rsid w:val="64A91AC6"/>
    <w:rsid w:val="64B817E9"/>
    <w:rsid w:val="64CF25AB"/>
    <w:rsid w:val="64D8F4D4"/>
    <w:rsid w:val="64EBA7D9"/>
    <w:rsid w:val="6567F4E2"/>
    <w:rsid w:val="65CE795A"/>
    <w:rsid w:val="660F74AA"/>
    <w:rsid w:val="662BC2CA"/>
    <w:rsid w:val="662BC2CA"/>
    <w:rsid w:val="6631E890"/>
    <w:rsid w:val="663682B8"/>
    <w:rsid w:val="665BFDA5"/>
    <w:rsid w:val="665BFDA5"/>
    <w:rsid w:val="6662B669"/>
    <w:rsid w:val="666A5CCF"/>
    <w:rsid w:val="6697AABA"/>
    <w:rsid w:val="66C91FB5"/>
    <w:rsid w:val="6726955A"/>
    <w:rsid w:val="676B5547"/>
    <w:rsid w:val="679EC489"/>
    <w:rsid w:val="67F7CE06"/>
    <w:rsid w:val="680F8A7A"/>
    <w:rsid w:val="68109596"/>
    <w:rsid w:val="687D9897"/>
    <w:rsid w:val="687D9897"/>
    <w:rsid w:val="6963638C"/>
    <w:rsid w:val="697320F7"/>
    <w:rsid w:val="697320F7"/>
    <w:rsid w:val="69A371D1"/>
    <w:rsid w:val="69AB5ADB"/>
    <w:rsid w:val="6A2B86CB"/>
    <w:rsid w:val="6A3B02EC"/>
    <w:rsid w:val="6A742C0A"/>
    <w:rsid w:val="6A778A46"/>
    <w:rsid w:val="6A95229E"/>
    <w:rsid w:val="6AA1EA7D"/>
    <w:rsid w:val="6AD6654B"/>
    <w:rsid w:val="6AD6654B"/>
    <w:rsid w:val="6B0EF158"/>
    <w:rsid w:val="6B8ECB76"/>
    <w:rsid w:val="6BA95D6B"/>
    <w:rsid w:val="6BDDEECE"/>
    <w:rsid w:val="6BDF08EF"/>
    <w:rsid w:val="6C019371"/>
    <w:rsid w:val="6C2E1A67"/>
    <w:rsid w:val="6C3DBADE"/>
    <w:rsid w:val="6C9B044E"/>
    <w:rsid w:val="6C9B044E"/>
    <w:rsid w:val="6CAAC1B9"/>
    <w:rsid w:val="6D1C882E"/>
    <w:rsid w:val="6D250028"/>
    <w:rsid w:val="6D2FB619"/>
    <w:rsid w:val="6D38F759"/>
    <w:rsid w:val="6E3B949E"/>
    <w:rsid w:val="6E5DDF87"/>
    <w:rsid w:val="6E7ECBFE"/>
    <w:rsid w:val="6EAD43DB"/>
    <w:rsid w:val="6F00F231"/>
    <w:rsid w:val="6F0203F7"/>
    <w:rsid w:val="6F3AF9D7"/>
    <w:rsid w:val="6FB656F0"/>
    <w:rsid w:val="70102D4B"/>
    <w:rsid w:val="7058D6C8"/>
    <w:rsid w:val="709951B5"/>
    <w:rsid w:val="713308BE"/>
    <w:rsid w:val="71634512"/>
    <w:rsid w:val="718A0E2C"/>
    <w:rsid w:val="718B1AAF"/>
    <w:rsid w:val="71A97748"/>
    <w:rsid w:val="71BA6D26"/>
    <w:rsid w:val="71F03113"/>
    <w:rsid w:val="7202D47F"/>
    <w:rsid w:val="72729A99"/>
    <w:rsid w:val="72729A99"/>
    <w:rsid w:val="728706A1"/>
    <w:rsid w:val="72DBCEBE"/>
    <w:rsid w:val="73183DD0"/>
    <w:rsid w:val="733793D7"/>
    <w:rsid w:val="738BC9B2"/>
    <w:rsid w:val="746FBF83"/>
    <w:rsid w:val="7489C813"/>
    <w:rsid w:val="74EEB9E8"/>
    <w:rsid w:val="751724B0"/>
    <w:rsid w:val="75460768"/>
    <w:rsid w:val="75E06BF0"/>
    <w:rsid w:val="7612321E"/>
    <w:rsid w:val="76136F80"/>
    <w:rsid w:val="762B691A"/>
    <w:rsid w:val="763C69C0"/>
    <w:rsid w:val="77658395"/>
    <w:rsid w:val="779BBFF6"/>
    <w:rsid w:val="781300AF"/>
    <w:rsid w:val="781785EC"/>
    <w:rsid w:val="78C6E2F4"/>
    <w:rsid w:val="78CA1EAE"/>
    <w:rsid w:val="79379057"/>
    <w:rsid w:val="796E56F7"/>
    <w:rsid w:val="79826BFB"/>
    <w:rsid w:val="79C7D0B2"/>
    <w:rsid w:val="79F9FEAD"/>
    <w:rsid w:val="7A01F0EE"/>
    <w:rsid w:val="7A7C476C"/>
    <w:rsid w:val="7AD360B8"/>
    <w:rsid w:val="7B0115C4"/>
    <w:rsid w:val="7B2DB276"/>
    <w:rsid w:val="7B422BAF"/>
    <w:rsid w:val="7B5CEBDB"/>
    <w:rsid w:val="7C6F3119"/>
    <w:rsid w:val="7C6F3119"/>
    <w:rsid w:val="7C9CC77E"/>
    <w:rsid w:val="7CA3B16F"/>
    <w:rsid w:val="7D7FC243"/>
    <w:rsid w:val="7DEDA34F"/>
    <w:rsid w:val="7E1091C1"/>
    <w:rsid w:val="7E59C229"/>
    <w:rsid w:val="7E59E11B"/>
    <w:rsid w:val="7F940827"/>
    <w:rsid w:val="7FB05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0458"/>
  <w15:chartTrackingRefBased/>
  <w15:docId w15:val="{BB6E8F78-2A9F-46E5-8F1B-3CC7B22E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 w:type="paragraph" w:styleId="Default" w:customStyle="1">
    <w:name w:val="Default"/>
    <w:rsid w:val="00F66C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1B52C9DC5241A690D8086DE456C0" ma:contentTypeVersion="13" ma:contentTypeDescription="Create a new document." ma:contentTypeScope="" ma:versionID="ba6639d354da52ca959d5c32de563fa0">
  <xsd:schema xmlns:xsd="http://www.w3.org/2001/XMLSchema" xmlns:xs="http://www.w3.org/2001/XMLSchema" xmlns:p="http://schemas.microsoft.com/office/2006/metadata/properties" xmlns:ns2="de95de9d-3331-4c03-a476-95e18b2ea0d7" xmlns:ns3="08b1292d-2c15-45aa-8bbb-849af2b5510a" targetNamespace="http://schemas.microsoft.com/office/2006/metadata/properties" ma:root="true" ma:fieldsID="875bc043330fc1f85913669ebdfd3211" ns2:_="" ns3:_="">
    <xsd:import namespace="de95de9d-3331-4c03-a476-95e18b2ea0d7"/>
    <xsd:import namespace="08b1292d-2c15-45aa-8bbb-849af2b5510a"/>
    <xsd:element name="properties">
      <xsd:complexType>
        <xsd:sequence>
          <xsd:element name="documentManagement">
            <xsd:complexType>
              <xsd:all>
                <xsd:element ref="ns2:TaxKeywordTaxHTField" minOccurs="0"/>
                <xsd:element ref="ns2:TaxCatchAll" minOccurs="0"/>
                <xsd:element ref="ns3:j8f5d1cb95fc41d89bd9e118f4ea1ef5"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5de9d-3331-4c03-a476-95e18b2ea0d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a6fd47-70dc-4520-8dc8-2bf9e3e4141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5813f3e-07f3-436f-b32c-80b725b6413e}" ma:internalName="TaxCatchAll" ma:showField="CatchAllData" ma:web="de95de9d-3331-4c03-a476-95e18b2ea0d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1292d-2c15-45aa-8bbb-849af2b5510a" elementFormDefault="qualified">
    <xsd:import namespace="http://schemas.microsoft.com/office/2006/documentManagement/types"/>
    <xsd:import namespace="http://schemas.microsoft.com/office/infopath/2007/PartnerControls"/>
    <xsd:element name="j8f5d1cb95fc41d89bd9e118f4ea1ef5" ma:index="12" nillable="true" ma:taxonomy="true" ma:internalName="j8f5d1cb95fc41d89bd9e118f4ea1ef5" ma:taxonomyFieldName="MoveDocument" ma:displayName="MoveDocument" ma:default="" ma:fieldId="{38f5d1cb-95fc-41d8-9bd9-e118f4ea1ef5}" ma:sspId="90a6fd47-70dc-4520-8dc8-2bf9e3e41417" ma:termSetId="d22116cf-6900-493c-ae9a-3e271bc3513b"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95de9d-3331-4c03-a476-95e18b2ea0d7" xsi:nil="true"/>
    <TaxKeywordTaxHTField xmlns="de95de9d-3331-4c03-a476-95e18b2ea0d7">
      <Terms xmlns="http://schemas.microsoft.com/office/infopath/2007/PartnerControls"/>
    </TaxKeywordTaxHTField>
    <j8f5d1cb95fc41d89bd9e118f4ea1ef5 xmlns="08b1292d-2c15-45aa-8bbb-849af2b5510a">
      <Terms xmlns="http://schemas.microsoft.com/office/infopath/2007/PartnerControls"/>
    </j8f5d1cb95fc41d89bd9e118f4ea1ef5>
  </documentManagement>
</p:properties>
</file>

<file path=customXml/itemProps1.xml><?xml version="1.0" encoding="utf-8"?>
<ds:datastoreItem xmlns:ds="http://schemas.openxmlformats.org/officeDocument/2006/customXml" ds:itemID="{C49278CA-C375-4FB8-8AE3-FFBDA930B2D0}">
  <ds:schemaRefs>
    <ds:schemaRef ds:uri="http://schemas.microsoft.com/sharepoint/v3/contenttype/forms"/>
  </ds:schemaRefs>
</ds:datastoreItem>
</file>

<file path=customXml/itemProps2.xml><?xml version="1.0" encoding="utf-8"?>
<ds:datastoreItem xmlns:ds="http://schemas.openxmlformats.org/officeDocument/2006/customXml" ds:itemID="{5DF1B1A4-3E50-42AD-9C18-A4E66BB45907}"/>
</file>

<file path=customXml/itemProps3.xml><?xml version="1.0" encoding="utf-8"?>
<ds:datastoreItem xmlns:ds="http://schemas.openxmlformats.org/officeDocument/2006/customXml" ds:itemID="{F6CA64F9-58BB-4F8C-BF0E-B6FD0A8B6A8F}">
  <ds:schemaRefs>
    <ds:schemaRef ds:uri="http://schemas.microsoft.com/office/2006/metadata/properties"/>
    <ds:schemaRef ds:uri="http://schemas.microsoft.com/office/infopath/2007/PartnerControls"/>
    <ds:schemaRef ds:uri="08b1292d-2c15-45aa-8bbb-849af2b5510a"/>
    <ds:schemaRef ds:uri="de95de9d-3331-4c03-a476-95e18b2ea0d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Jolanda Roosen</dc:creator>
  <keywords/>
  <dc:description/>
  <lastModifiedBy>Lieke Jacobs</lastModifiedBy>
  <revision>11</revision>
  <dcterms:created xsi:type="dcterms:W3CDTF">2023-07-05T20:10:00.0000000Z</dcterms:created>
  <dcterms:modified xsi:type="dcterms:W3CDTF">2024-01-17T19:17:40.9907372Z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0x010100AA2C1B52C9DC5241A690D8086DE456C0</vt:lpwstr>
  </property>
  <property fmtid="{D5CDD505-2E9C-101B-9397-08002B2CF9AE}" pid="3" name="TaxKeyword">
    <vt:lpwstr/>
  </property>
  <property fmtid="{D5CDD505-2E9C-101B-9397-08002B2CF9AE}" pid="4" name="MediaServiceImageTags">
    <vt:lpwstr/>
  </property>
  <property fmtid="{D5CDD505-2E9C-101B-9397-08002B2CF9AE}" pid="5" name="MoveDocument">
    <vt:lpwstr/>
  </property>
</Properties>
</file>